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D9" w:rsidRDefault="00240CD9" w:rsidP="0035085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p w:rsidR="00240CD9" w:rsidRDefault="00240CD9" w:rsidP="00240CD9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ПРОЕКТ</w:t>
      </w:r>
    </w:p>
    <w:p w:rsidR="00350851" w:rsidRDefault="00350851" w:rsidP="0035085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35085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3585" cy="7010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2365" w:rsidRPr="00350851" w:rsidRDefault="00D22365" w:rsidP="0035085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p w:rsidR="00350851" w:rsidRPr="00350851" w:rsidRDefault="00350851" w:rsidP="0035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851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D22365" w:rsidRDefault="00350851" w:rsidP="0035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85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«Гдовский район» </w:t>
      </w:r>
    </w:p>
    <w:p w:rsidR="00350851" w:rsidRPr="00350851" w:rsidRDefault="00350851" w:rsidP="0035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851">
        <w:rPr>
          <w:rFonts w:ascii="Times New Roman" w:eastAsia="Times New Roman" w:hAnsi="Times New Roman" w:cs="Times New Roman"/>
          <w:sz w:val="28"/>
          <w:szCs w:val="28"/>
        </w:rPr>
        <w:t>Псковской области</w:t>
      </w:r>
    </w:p>
    <w:p w:rsidR="00350851" w:rsidRPr="00350851" w:rsidRDefault="00350851" w:rsidP="0035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851">
        <w:rPr>
          <w:rFonts w:ascii="Times New Roman" w:eastAsia="Times New Roman" w:hAnsi="Times New Roman" w:cs="Times New Roman"/>
          <w:sz w:val="28"/>
          <w:szCs w:val="28"/>
        </w:rPr>
        <w:t>СОБРАНИЕ ДЕПУТАТОВ ГДОВСКОГО РАЙОНА</w:t>
      </w:r>
    </w:p>
    <w:p w:rsidR="00350851" w:rsidRPr="00350851" w:rsidRDefault="00350851" w:rsidP="0035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851">
        <w:rPr>
          <w:rFonts w:ascii="Times New Roman" w:eastAsia="Times New Roman" w:hAnsi="Times New Roman" w:cs="Times New Roman"/>
          <w:sz w:val="28"/>
          <w:szCs w:val="28"/>
        </w:rPr>
        <w:t>Псковской области</w:t>
      </w:r>
    </w:p>
    <w:p w:rsidR="00350851" w:rsidRPr="00350851" w:rsidRDefault="00350851" w:rsidP="0035085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0851" w:rsidRPr="00D22365" w:rsidRDefault="003367B5" w:rsidP="00D223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№</w:t>
      </w:r>
    </w:p>
    <w:p w:rsidR="00D964E3" w:rsidRPr="00D964E3" w:rsidRDefault="00F85DA0" w:rsidP="00D964E3">
      <w:pPr>
        <w:keepNext/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От        </w:t>
      </w:r>
      <w:r w:rsidR="003F3609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     </w:t>
      </w:r>
      <w:r w:rsidR="003367B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2024</w:t>
      </w:r>
      <w:r w:rsidR="0035085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года</w:t>
      </w:r>
      <w:r w:rsidR="0035085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ab/>
      </w:r>
      <w:r w:rsidR="0035085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ab/>
      </w:r>
    </w:p>
    <w:p w:rsidR="000823AD" w:rsidRPr="00D964E3" w:rsidRDefault="00D964E3" w:rsidP="000823AD">
      <w:pPr>
        <w:widowControl w:val="0"/>
        <w:suppressAutoHyphens/>
        <w:spacing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D964E3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г. Гдов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36"/>
      </w:tblGrid>
      <w:tr w:rsidR="00D964E3" w:rsidRPr="00D964E3" w:rsidTr="003F3609">
        <w:trPr>
          <w:trHeight w:val="913"/>
        </w:trPr>
        <w:tc>
          <w:tcPr>
            <w:tcW w:w="6036" w:type="dxa"/>
            <w:shd w:val="clear" w:color="auto" w:fill="auto"/>
          </w:tcPr>
          <w:p w:rsidR="008701FB" w:rsidRDefault="008701FB" w:rsidP="000823AD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О внесении изменений в Устав муниципального образования «Гдовский район»</w:t>
            </w:r>
          </w:p>
          <w:p w:rsidR="00D964E3" w:rsidRPr="003367B5" w:rsidRDefault="00D964E3" w:rsidP="000823AD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64E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964E3" w:rsidRPr="00D964E3" w:rsidRDefault="00D964E3" w:rsidP="00D964E3">
      <w:pPr>
        <w:keepNext/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p w:rsidR="00D964E3" w:rsidRPr="00EE2E5B" w:rsidRDefault="000F1C43" w:rsidP="00D964E3">
      <w:pPr>
        <w:keepNext/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ab/>
      </w:r>
      <w:r w:rsidR="00F96CB5" w:rsidRPr="00F96CB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В соответствии с изменениями и дополнениями в ст.</w:t>
      </w:r>
      <w:r w:rsidR="00F96CB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="00F96CB5" w:rsidRPr="00F96CB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47 Федеральног</w:t>
      </w:r>
      <w:r w:rsidR="005D6ED4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о закона от 06.10.2003 N 131-ФЗ, </w:t>
      </w:r>
      <w:r w:rsidR="00F96CB5" w:rsidRPr="00F96CB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"Об общих принципах организации местного самоуправления в Российской Федерации"</w:t>
      </w:r>
      <w:r w:rsidR="008701FB" w:rsidRPr="008701FB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,</w:t>
      </w:r>
      <w:r w:rsidR="005D6ED4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="003F3609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установленными Федеральным</w:t>
      </w:r>
      <w:r w:rsidR="005D6ED4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законом от 02.11.2023 №517-ФЗ, </w:t>
      </w:r>
      <w:r w:rsidR="00A57772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руководствуясь</w:t>
      </w:r>
      <w:r w:rsidR="00E17F14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пунктом 1 части 10 статьи 35 Федерального закона </w:t>
      </w:r>
      <w:r w:rsidR="00E17F14" w:rsidRPr="00E17F14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</w:t>
      </w:r>
      <w:r w:rsidR="00E17F14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от</w:t>
      </w:r>
      <w:r w:rsidR="008701FB" w:rsidRPr="008701FB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="00E17F14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06.10.2003, </w:t>
      </w:r>
      <w:r w:rsidR="00D964E3" w:rsidRPr="00EE2E5B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Уставом Муниципального образования «Гдовский район»</w:t>
      </w:r>
      <w:r w:rsidR="006B471F" w:rsidRPr="00EE2E5B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, Собрание депутатов Гдовского района </w:t>
      </w:r>
    </w:p>
    <w:p w:rsidR="0047601B" w:rsidRPr="00D964E3" w:rsidRDefault="0047601B" w:rsidP="00D964E3">
      <w:pPr>
        <w:keepNext/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p w:rsidR="00D964E3" w:rsidRDefault="006B471F" w:rsidP="005F2259">
      <w:pPr>
        <w:keepNext/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РЕШИЛО</w:t>
      </w:r>
      <w:r w:rsidR="00D964E3" w:rsidRPr="00D964E3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:</w:t>
      </w:r>
    </w:p>
    <w:p w:rsidR="006B471F" w:rsidRPr="00D964E3" w:rsidRDefault="006B471F" w:rsidP="005F2259">
      <w:pPr>
        <w:keepNext/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p w:rsidR="006C0975" w:rsidRPr="006C0975" w:rsidRDefault="006C0975" w:rsidP="006C0975">
      <w:pPr>
        <w:keepNext/>
        <w:widowControl w:val="0"/>
        <w:suppressAutoHyphens/>
        <w:spacing w:after="0" w:line="240" w:lineRule="auto"/>
        <w:ind w:firstLine="70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1. Внести в статью 29</w:t>
      </w: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«Муниципальные правовые акты» Устава муниципального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образования «Гдовский </w:t>
      </w: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район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» изменения, изложив часть 2</w:t>
      </w: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указанной статьи в следующей редакции:</w:t>
      </w:r>
    </w:p>
    <w:p w:rsidR="006C0975" w:rsidRPr="006C0975" w:rsidRDefault="006C0975" w:rsidP="006C0975">
      <w:pPr>
        <w:keepNext/>
        <w:widowControl w:val="0"/>
        <w:suppressAutoHyphens/>
        <w:spacing w:after="0" w:line="240" w:lineRule="auto"/>
        <w:ind w:firstLine="70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« 2</w:t>
      </w: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. Муниципальные правовые акты вступают в силу после их подписания, если федеральным законодательством или законодательством Псковской области, настоящим Уставом или самим принимаемым (издаваемым) правовым актом не установлен иной срок для вступления его в силу.</w:t>
      </w:r>
    </w:p>
    <w:p w:rsidR="006C0975" w:rsidRPr="006C0975" w:rsidRDefault="006C0975" w:rsidP="006C0975">
      <w:pPr>
        <w:keepNext/>
        <w:widowControl w:val="0"/>
        <w:suppressAutoHyphens/>
        <w:spacing w:after="0" w:line="240" w:lineRule="auto"/>
        <w:ind w:firstLine="70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Муниципальные правовые акты Собрания депутатов района о налогах и сборах вступают в силу в соответствии с Налоговым </w:t>
      </w:r>
      <w:hyperlink r:id="rId8" w:history="1">
        <w:r w:rsidRPr="006C0975">
          <w:rPr>
            <w:rStyle w:val="a9"/>
            <w:rFonts w:ascii="Times New Roman" w:eastAsia="DejaVu Sans" w:hAnsi="Times New Roman" w:cs="Times New Roman"/>
            <w:color w:val="000000" w:themeColor="text1"/>
            <w:kern w:val="1"/>
            <w:sz w:val="28"/>
            <w:szCs w:val="28"/>
            <w:u w:val="none"/>
            <w:lang w:eastAsia="ar-SA"/>
          </w:rPr>
          <w:t>кодексом</w:t>
        </w:r>
      </w:hyperlink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Российской Федерации.</w:t>
      </w:r>
    </w:p>
    <w:p w:rsidR="006C0975" w:rsidRPr="006C0975" w:rsidRDefault="006C0975" w:rsidP="006C0975">
      <w:pPr>
        <w:keepNext/>
        <w:widowControl w:val="0"/>
        <w:suppressAutoHyphens/>
        <w:spacing w:after="0" w:line="240" w:lineRule="auto"/>
        <w:ind w:firstLine="70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</w:t>
      </w: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lastRenderedPageBreak/>
        <w:t>самоуправления, вступают в силу после их официального опубликования.</w:t>
      </w:r>
    </w:p>
    <w:p w:rsidR="006C0975" w:rsidRPr="00A51569" w:rsidRDefault="006C0975" w:rsidP="006C0975">
      <w:pPr>
        <w:keepNext/>
        <w:widowControl w:val="0"/>
        <w:suppressAutoHyphens/>
        <w:spacing w:after="0" w:line="240" w:lineRule="auto"/>
        <w:ind w:firstLine="70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«Нормативные правовые акты Псковской области» (доменное имя в информационно-телекоммуникационной сети «Интернет» http://pravo.pskov.ru, свидетельство о регистрации средства массовой информации: Эл N ФС77-64824 от 02.02.2016).</w:t>
      </w:r>
    </w:p>
    <w:p w:rsidR="006C0975" w:rsidRPr="006C0975" w:rsidRDefault="006C0975" w:rsidP="006C0975">
      <w:pPr>
        <w:keepNext/>
        <w:widowControl w:val="0"/>
        <w:suppressAutoHyphens/>
        <w:spacing w:after="0" w:line="240" w:lineRule="auto"/>
        <w:ind w:firstLine="70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В качестве дополнительного источника официального опубликования Устава муниципального района, решений Собрания депутатов муниципального района о внесении изменений и дополнений в Устав муниципального района органы местного самоуправления вправе также использовать сетевое издание -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(доменное имя в информационно-телекоммуникационной сети «Интернет» http://pravo-minjust.ru, http://право-минюст.рф, свидетельство о регистрации средства массовой информации: Эл N ФС77-72471 от 05.03.2018).</w:t>
      </w:r>
    </w:p>
    <w:p w:rsidR="006C0975" w:rsidRPr="006C0975" w:rsidRDefault="006C0975" w:rsidP="006C0975">
      <w:pPr>
        <w:keepNext/>
        <w:widowControl w:val="0"/>
        <w:suppressAutoHyphens/>
        <w:spacing w:after="0" w:line="240" w:lineRule="auto"/>
        <w:ind w:firstLine="70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Дополнительным источником обнародования муниципальных правовых актов муниципального района, в том числе соглашений, заключенных между органами местного самоуправления, является их размещение</w:t>
      </w:r>
      <w:r w:rsidR="00B56E1D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="00B56E1D" w:rsidRPr="00307777">
        <w:rPr>
          <w:rFonts w:ascii="Times New Roman" w:hAnsi="Times New Roman"/>
          <w:sz w:val="28"/>
          <w:szCs w:val="28"/>
        </w:rPr>
        <w:t>на официальном сайте муниципального образования «</w:t>
      </w:r>
      <w:r w:rsidR="00B56E1D">
        <w:rPr>
          <w:rFonts w:ascii="Times New Roman" w:hAnsi="Times New Roman"/>
          <w:sz w:val="28"/>
          <w:szCs w:val="28"/>
        </w:rPr>
        <w:t>Гдовский</w:t>
      </w:r>
      <w:r w:rsidR="00B56E1D" w:rsidRPr="00307777">
        <w:rPr>
          <w:rFonts w:ascii="Times New Roman" w:hAnsi="Times New Roman"/>
          <w:sz w:val="28"/>
          <w:szCs w:val="28"/>
        </w:rPr>
        <w:t xml:space="preserve"> район»</w:t>
      </w:r>
      <w:r w:rsidR="00B56E1D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B56E1D" w:rsidRPr="00B56E1D">
          <w:rPr>
            <w:rStyle w:val="a9"/>
            <w:rFonts w:ascii="Times New Roman" w:hAnsi="Times New Roman"/>
            <w:color w:val="auto"/>
            <w:sz w:val="28"/>
            <w:szCs w:val="28"/>
          </w:rPr>
          <w:t>https://admgdov.gosuslugi.ru/</w:t>
        </w:r>
      </w:hyperlink>
      <w:r w:rsidR="00B56E1D">
        <w:rPr>
          <w:rFonts w:ascii="Times New Roman" w:hAnsi="Times New Roman"/>
          <w:sz w:val="28"/>
          <w:szCs w:val="28"/>
        </w:rPr>
        <w:t xml:space="preserve"> </w:t>
      </w: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6C0975" w:rsidRPr="006C0975" w:rsidRDefault="006C0975" w:rsidP="006C0975">
      <w:pPr>
        <w:keepNext/>
        <w:widowControl w:val="0"/>
        <w:suppressAutoHyphens/>
        <w:spacing w:after="0" w:line="240" w:lineRule="auto"/>
        <w:ind w:firstLine="70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2. Направить настоящее Решение для государственной регистрации</w:t>
      </w: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br/>
        <w:t>в Управление Министерства юстиции Российской Федерации по Псковской области</w:t>
      </w: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br/>
        <w:t>в установленном федеральным законодательством порядке.</w:t>
      </w:r>
    </w:p>
    <w:p w:rsidR="006C0975" w:rsidRPr="006C0975" w:rsidRDefault="006C0975" w:rsidP="006C0975">
      <w:pPr>
        <w:keepNext/>
        <w:widowControl w:val="0"/>
        <w:suppressAutoHyphens/>
        <w:spacing w:after="0" w:line="240" w:lineRule="auto"/>
        <w:ind w:firstLine="70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3. После государственной регистрации опубликовать настоящее Решение</w:t>
      </w: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br/>
        <w:t>в по</w:t>
      </w:r>
      <w:r w:rsidR="00A51569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рядке, установленном статьей 39</w:t>
      </w: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Устава муниципального об</w:t>
      </w:r>
      <w:r w:rsidR="00A51569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разования «Гдовский </w:t>
      </w: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район».</w:t>
      </w:r>
    </w:p>
    <w:p w:rsidR="00D964E3" w:rsidRPr="00DA03FB" w:rsidRDefault="006C0975" w:rsidP="00DA03FB">
      <w:pPr>
        <w:keepNext/>
        <w:widowControl w:val="0"/>
        <w:suppressAutoHyphens/>
        <w:spacing w:after="0" w:line="240" w:lineRule="auto"/>
        <w:ind w:firstLine="70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4. Настоящее Решение вступает в силу после официального опубликования.</w:t>
      </w:r>
    </w:p>
    <w:p w:rsidR="00DE03EE" w:rsidRPr="00534128" w:rsidRDefault="00DE03EE" w:rsidP="00DE03EE">
      <w:pPr>
        <w:keepNext/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p w:rsidR="00DE03EE" w:rsidRPr="00534128" w:rsidRDefault="00DE03EE" w:rsidP="00DE03EE">
      <w:pPr>
        <w:keepNext/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p w:rsidR="00930191" w:rsidRDefault="00DA03FB" w:rsidP="00930191">
      <w:pPr>
        <w:keepNext/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DA03FB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Глава Гдовского района</w:t>
      </w:r>
      <w:r w:rsidRPr="00DA03FB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ab/>
      </w:r>
      <w:r w:rsidRPr="00DA03FB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ab/>
      </w:r>
    </w:p>
    <w:p w:rsidR="00D964E3" w:rsidRDefault="00DA03FB" w:rsidP="00930191">
      <w:pPr>
        <w:keepNext/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bookmarkStart w:id="0" w:name="_GoBack"/>
      <w:bookmarkEnd w:id="0"/>
      <w:r w:rsidRPr="00DA03FB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ab/>
      </w:r>
      <w:r w:rsidRPr="00DA03FB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ab/>
        <w:t xml:space="preserve">      </w:t>
      </w:r>
      <w:r w:rsidRPr="00DA03FB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ab/>
      </w:r>
      <w:r w:rsidRPr="00DA03FB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ab/>
        <w:t xml:space="preserve">                                   </w:t>
      </w:r>
    </w:p>
    <w:p w:rsidR="00930191" w:rsidRPr="00AF2953" w:rsidRDefault="00930191" w:rsidP="00930191">
      <w:pPr>
        <w:keepNext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Председатель Собрания депутатов Гдовского района 7-го созыва</w:t>
      </w:r>
    </w:p>
    <w:sectPr w:rsidR="00930191" w:rsidRPr="00AF2953" w:rsidSect="00D22365">
      <w:headerReference w:type="default" r:id="rId10"/>
      <w:pgSz w:w="12240" w:h="15840"/>
      <w:pgMar w:top="1134" w:right="510" w:bottom="567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80" w:rsidRDefault="002F2C80" w:rsidP="00900024">
      <w:pPr>
        <w:spacing w:after="0" w:line="240" w:lineRule="auto"/>
      </w:pPr>
      <w:r>
        <w:separator/>
      </w:r>
    </w:p>
  </w:endnote>
  <w:endnote w:type="continuationSeparator" w:id="0">
    <w:p w:rsidR="002F2C80" w:rsidRDefault="002F2C80" w:rsidP="0090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80" w:rsidRDefault="002F2C80" w:rsidP="00900024">
      <w:pPr>
        <w:spacing w:after="0" w:line="240" w:lineRule="auto"/>
      </w:pPr>
      <w:r>
        <w:separator/>
      </w:r>
    </w:p>
  </w:footnote>
  <w:footnote w:type="continuationSeparator" w:id="0">
    <w:p w:rsidR="002F2C80" w:rsidRDefault="002F2C80" w:rsidP="00900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C2A" w:rsidRDefault="00AB4A7A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72185" cy="144145"/>
              <wp:effectExtent l="0" t="0" r="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C2A" w:rsidRDefault="00733A4F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 w:rsidR="008B1C2A"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930191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.05pt;width:76.55pt;height:11.3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" stroked="f">
              <v:fill opacity="0"/>
              <v:textbox inset="0,0,0,0">
                <w:txbxContent>
                  <w:p w:rsidR="008B1C2A" w:rsidRDefault="00733A4F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 w:rsidR="008B1C2A"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930191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25"/>
    <w:rsid w:val="0004330A"/>
    <w:rsid w:val="00065549"/>
    <w:rsid w:val="000662F4"/>
    <w:rsid w:val="00076210"/>
    <w:rsid w:val="000823AD"/>
    <w:rsid w:val="00094CD8"/>
    <w:rsid w:val="000B228F"/>
    <w:rsid w:val="000B44D0"/>
    <w:rsid w:val="000B7600"/>
    <w:rsid w:val="000C1D10"/>
    <w:rsid w:val="000F1C43"/>
    <w:rsid w:val="00163425"/>
    <w:rsid w:val="001948F7"/>
    <w:rsid w:val="00233D39"/>
    <w:rsid w:val="00240CD9"/>
    <w:rsid w:val="00257FD5"/>
    <w:rsid w:val="00262763"/>
    <w:rsid w:val="00262E91"/>
    <w:rsid w:val="00263F80"/>
    <w:rsid w:val="0029319F"/>
    <w:rsid w:val="002A3A03"/>
    <w:rsid w:val="002A563C"/>
    <w:rsid w:val="002C7195"/>
    <w:rsid w:val="002E6D0D"/>
    <w:rsid w:val="002F2C80"/>
    <w:rsid w:val="002F32F8"/>
    <w:rsid w:val="003367B5"/>
    <w:rsid w:val="00341C24"/>
    <w:rsid w:val="003453F1"/>
    <w:rsid w:val="00350851"/>
    <w:rsid w:val="003B5428"/>
    <w:rsid w:val="003D3E0B"/>
    <w:rsid w:val="003E34D7"/>
    <w:rsid w:val="003F3609"/>
    <w:rsid w:val="00410B31"/>
    <w:rsid w:val="004414D5"/>
    <w:rsid w:val="0045519E"/>
    <w:rsid w:val="00467293"/>
    <w:rsid w:val="0047601B"/>
    <w:rsid w:val="004769FE"/>
    <w:rsid w:val="004A4653"/>
    <w:rsid w:val="004B590D"/>
    <w:rsid w:val="004E2E55"/>
    <w:rsid w:val="00512686"/>
    <w:rsid w:val="00534128"/>
    <w:rsid w:val="00562D37"/>
    <w:rsid w:val="0057232E"/>
    <w:rsid w:val="005B2357"/>
    <w:rsid w:val="005C64C8"/>
    <w:rsid w:val="005D4F86"/>
    <w:rsid w:val="005D6ED4"/>
    <w:rsid w:val="005E1317"/>
    <w:rsid w:val="005F2259"/>
    <w:rsid w:val="00632013"/>
    <w:rsid w:val="0063770A"/>
    <w:rsid w:val="006440D1"/>
    <w:rsid w:val="006732C4"/>
    <w:rsid w:val="006B06E9"/>
    <w:rsid w:val="006B471F"/>
    <w:rsid w:val="006C0975"/>
    <w:rsid w:val="006F0E35"/>
    <w:rsid w:val="006F778D"/>
    <w:rsid w:val="00717885"/>
    <w:rsid w:val="00722C76"/>
    <w:rsid w:val="00733A4F"/>
    <w:rsid w:val="007442B7"/>
    <w:rsid w:val="007540ED"/>
    <w:rsid w:val="00755B27"/>
    <w:rsid w:val="00771012"/>
    <w:rsid w:val="0079589D"/>
    <w:rsid w:val="007A22B0"/>
    <w:rsid w:val="007A5C53"/>
    <w:rsid w:val="007B09B3"/>
    <w:rsid w:val="00823F18"/>
    <w:rsid w:val="008701FB"/>
    <w:rsid w:val="00896506"/>
    <w:rsid w:val="00896768"/>
    <w:rsid w:val="008B1C2A"/>
    <w:rsid w:val="008B470D"/>
    <w:rsid w:val="008C12F7"/>
    <w:rsid w:val="00900024"/>
    <w:rsid w:val="00930191"/>
    <w:rsid w:val="00951F9A"/>
    <w:rsid w:val="0097656F"/>
    <w:rsid w:val="009A74B9"/>
    <w:rsid w:val="009C5B80"/>
    <w:rsid w:val="009F511B"/>
    <w:rsid w:val="00A417CC"/>
    <w:rsid w:val="00A51569"/>
    <w:rsid w:val="00A57772"/>
    <w:rsid w:val="00AB4A7A"/>
    <w:rsid w:val="00AC7287"/>
    <w:rsid w:val="00AD7D9D"/>
    <w:rsid w:val="00AF2953"/>
    <w:rsid w:val="00B242FE"/>
    <w:rsid w:val="00B54B20"/>
    <w:rsid w:val="00B56E1D"/>
    <w:rsid w:val="00B60D25"/>
    <w:rsid w:val="00B87331"/>
    <w:rsid w:val="00B923DA"/>
    <w:rsid w:val="00BA32FD"/>
    <w:rsid w:val="00BB10E1"/>
    <w:rsid w:val="00BD22DB"/>
    <w:rsid w:val="00BF7B49"/>
    <w:rsid w:val="00CB1D4A"/>
    <w:rsid w:val="00D07B1B"/>
    <w:rsid w:val="00D22365"/>
    <w:rsid w:val="00D24419"/>
    <w:rsid w:val="00D72FAF"/>
    <w:rsid w:val="00D91AD0"/>
    <w:rsid w:val="00D964E3"/>
    <w:rsid w:val="00DA03FB"/>
    <w:rsid w:val="00DB2719"/>
    <w:rsid w:val="00DD63BB"/>
    <w:rsid w:val="00DE03EE"/>
    <w:rsid w:val="00DE7E5D"/>
    <w:rsid w:val="00E17085"/>
    <w:rsid w:val="00E17F14"/>
    <w:rsid w:val="00E31F7E"/>
    <w:rsid w:val="00E73D0F"/>
    <w:rsid w:val="00E83B71"/>
    <w:rsid w:val="00EC0DF4"/>
    <w:rsid w:val="00ED07ED"/>
    <w:rsid w:val="00EE2089"/>
    <w:rsid w:val="00EE2E5B"/>
    <w:rsid w:val="00F62578"/>
    <w:rsid w:val="00F85DA0"/>
    <w:rsid w:val="00F96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F9B3F8-4A50-4440-B1ED-CECCBDBF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64E3"/>
  </w:style>
  <w:style w:type="character" w:styleId="a5">
    <w:name w:val="page number"/>
    <w:basedOn w:val="a0"/>
    <w:rsid w:val="00D964E3"/>
  </w:style>
  <w:style w:type="paragraph" w:styleId="a6">
    <w:name w:val="Balloon Text"/>
    <w:basedOn w:val="a"/>
    <w:link w:val="a7"/>
    <w:uiPriority w:val="99"/>
    <w:semiHidden/>
    <w:unhideWhenUsed/>
    <w:rsid w:val="00D9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4E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5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25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57FD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B06E9"/>
    <w:pPr>
      <w:ind w:left="720"/>
      <w:contextualSpacing/>
    </w:pPr>
  </w:style>
  <w:style w:type="paragraph" w:customStyle="1" w:styleId="formattext">
    <w:name w:val="formattext"/>
    <w:basedOn w:val="a"/>
    <w:rsid w:val="00D9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795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4771&amp;date=01.08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mgdov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2024-03-01T08:13:00Z</cp:lastPrinted>
  <dcterms:created xsi:type="dcterms:W3CDTF">2024-02-28T12:19:00Z</dcterms:created>
  <dcterms:modified xsi:type="dcterms:W3CDTF">2024-04-04T06:17:00Z</dcterms:modified>
</cp:coreProperties>
</file>