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80" w:rsidRPr="00671680" w:rsidRDefault="00671680" w:rsidP="00671680">
      <w:pPr>
        <w:pStyle w:val="3"/>
        <w:shd w:val="clear" w:color="auto" w:fill="FFFFFF"/>
        <w:spacing w:before="0" w:after="377" w:line="240" w:lineRule="auto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671680">
        <w:rPr>
          <w:rFonts w:ascii="Times New Roman" w:hAnsi="Times New Roman" w:cs="Times New Roman"/>
          <w:color w:val="333333"/>
          <w:sz w:val="24"/>
          <w:szCs w:val="24"/>
        </w:rPr>
        <w:t>Отчет</w:t>
      </w:r>
      <w:r w:rsidRPr="00671680">
        <w:rPr>
          <w:rFonts w:ascii="Times New Roman" w:hAnsi="Times New Roman" w:cs="Times New Roman"/>
          <w:color w:val="333333"/>
          <w:sz w:val="24"/>
          <w:szCs w:val="24"/>
        </w:rPr>
        <w:br/>
        <w:t>о результатах контрольной деятельности органа внутреннего муниципального финансового контроля</w:t>
      </w:r>
      <w:r w:rsidR="00BC0807">
        <w:rPr>
          <w:rFonts w:ascii="Times New Roman" w:hAnsi="Times New Roman" w:cs="Times New Roman"/>
          <w:color w:val="333333"/>
          <w:sz w:val="24"/>
          <w:szCs w:val="24"/>
        </w:rPr>
        <w:t xml:space="preserve"> за 202</w:t>
      </w:r>
      <w:r w:rsidR="004B65B9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BC0807">
        <w:rPr>
          <w:rFonts w:ascii="Times New Roman" w:hAnsi="Times New Roman" w:cs="Times New Roman"/>
          <w:color w:val="333333"/>
          <w:sz w:val="24"/>
          <w:szCs w:val="24"/>
        </w:rPr>
        <w:t xml:space="preserve"> год</w:t>
      </w:r>
    </w:p>
    <w:p w:rsidR="00671680" w:rsidRPr="00671680" w:rsidRDefault="00671680" w:rsidP="00671680">
      <w:pPr>
        <w:pStyle w:val="a3"/>
        <w:shd w:val="clear" w:color="auto" w:fill="FFFFFF"/>
        <w:spacing w:before="0" w:beforeAutospacing="0" w:after="377" w:afterAutospacing="0"/>
        <w:contextualSpacing/>
        <w:rPr>
          <w:color w:val="333333"/>
        </w:rPr>
      </w:pPr>
      <w:r w:rsidRPr="00671680">
        <w:rPr>
          <w:color w:val="333333"/>
        </w:rPr>
        <w:t xml:space="preserve">на </w:t>
      </w:r>
      <w:r w:rsidRPr="00AF4EA0">
        <w:rPr>
          <w:color w:val="333333"/>
          <w:u w:val="single"/>
        </w:rPr>
        <w:t>1 января  20</w:t>
      </w:r>
      <w:r w:rsidR="00AF4EA0" w:rsidRPr="00AF4EA0">
        <w:rPr>
          <w:color w:val="333333"/>
          <w:u w:val="single"/>
        </w:rPr>
        <w:t>2</w:t>
      </w:r>
      <w:r w:rsidR="004B65B9">
        <w:rPr>
          <w:color w:val="333333"/>
          <w:u w:val="single"/>
        </w:rPr>
        <w:t>4</w:t>
      </w:r>
      <w:r w:rsidRPr="00AF4EA0">
        <w:rPr>
          <w:color w:val="333333"/>
          <w:u w:val="single"/>
        </w:rPr>
        <w:t xml:space="preserve"> г</w:t>
      </w:r>
      <w:r w:rsidRPr="00671680">
        <w:rPr>
          <w:color w:val="333333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4344"/>
        <w:gridCol w:w="1146"/>
        <w:gridCol w:w="1410"/>
      </w:tblGrid>
      <w:tr w:rsidR="004B65B9" w:rsidRPr="00671680" w:rsidTr="002F71DC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71680"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КОДЫ</w:t>
            </w:r>
          </w:p>
        </w:tc>
      </w:tr>
      <w:tr w:rsidR="004B65B9" w:rsidRPr="00671680" w:rsidTr="002F71DC">
        <w:tc>
          <w:tcPr>
            <w:tcW w:w="0" w:type="auto"/>
            <w:shd w:val="clear" w:color="auto" w:fill="FFFFFF"/>
            <w:hideMark/>
          </w:tcPr>
          <w:p w:rsidR="00671680" w:rsidRPr="002F71DC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1D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F979C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979C9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Администрация</w:t>
            </w:r>
            <w:r w:rsidR="004B65B9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</w:t>
            </w:r>
            <w:proofErr w:type="spellStart"/>
            <w:r w:rsidR="004B65B9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Гдовского</w:t>
            </w:r>
            <w:proofErr w:type="spellEnd"/>
            <w:r w:rsidR="004B65B9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района Псковской области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4B65B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B65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.01.202</w:t>
            </w:r>
            <w:r w:rsidR="004B65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AF4EA0" w:rsidRPr="00671680" w:rsidTr="002F71DC">
        <w:tc>
          <w:tcPr>
            <w:tcW w:w="0" w:type="auto"/>
            <w:gridSpan w:val="2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71D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Периодичность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годовая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F4EA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r w:rsidR="00671680"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ОКПО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71680" w:rsidRPr="004B65B9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4B65B9" w:rsidRPr="004B65B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EBEBEB"/>
              </w:rPr>
              <w:t>04038471</w:t>
            </w:r>
          </w:p>
        </w:tc>
      </w:tr>
      <w:tr w:rsidR="00AF4EA0" w:rsidRPr="004B65B9" w:rsidTr="002F71DC">
        <w:tc>
          <w:tcPr>
            <w:tcW w:w="0" w:type="auto"/>
            <w:gridSpan w:val="2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F4EA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r w:rsidR="00671680"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ОКТМО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71680" w:rsidRPr="004B65B9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5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B65B9" w:rsidRPr="004B65B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E6E6E6"/>
              </w:rPr>
              <w:t>58608101001</w:t>
            </w:r>
          </w:p>
        </w:tc>
      </w:tr>
      <w:tr w:rsidR="004B65B9" w:rsidRPr="00671680" w:rsidTr="002F71DC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</w:tr>
      <w:tr w:rsidR="004B65B9" w:rsidRPr="00671680" w:rsidTr="002F71DC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ОКЕИ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590578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="00671680"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384</w:t>
            </w:r>
          </w:p>
        </w:tc>
      </w:tr>
    </w:tbl>
    <w:p w:rsidR="00671680" w:rsidRPr="00671680" w:rsidRDefault="00671680" w:rsidP="00671680">
      <w:pPr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6"/>
        <w:gridCol w:w="1079"/>
        <w:gridCol w:w="1475"/>
      </w:tblGrid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Код строки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Значение показателя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Объем проверенных сре</w:t>
            </w:r>
            <w:proofErr w:type="gramStart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D576F4" w:rsidP="00D9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28 886,5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010/1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D576F4" w:rsidP="00D9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28 886,5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010/2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AF4EA0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Объем проверенных сре</w:t>
            </w:r>
            <w:proofErr w:type="gramStart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5" w:anchor="1001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010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011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D576F4" w:rsidP="00D9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D576F4" w:rsidP="00D9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020/1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D576F4" w:rsidP="00D576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020/2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AF4EA0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6" w:anchor="1002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020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021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D576F4" w:rsidP="005612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030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D576F4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числе: в соответствии с планом контрольных мероприятий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031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D576F4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внеплановые ревизии и проверки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032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D576F4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040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361881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1004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040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041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361881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050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D576F4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8" w:anchor="1005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050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051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D576F4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060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361881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в соответствии с планом контрольных мероприятий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061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361881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D576F4">
        <w:tc>
          <w:tcPr>
            <w:tcW w:w="7256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внеплановые обследования</w:t>
            </w:r>
          </w:p>
        </w:tc>
        <w:tc>
          <w:tcPr>
            <w:tcW w:w="1079" w:type="dxa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062</w:t>
            </w:r>
          </w:p>
        </w:tc>
        <w:tc>
          <w:tcPr>
            <w:tcW w:w="1475" w:type="dxa"/>
            <w:shd w:val="clear" w:color="auto" w:fill="FFFFFF"/>
            <w:hideMark/>
          </w:tcPr>
          <w:p w:rsidR="00671680" w:rsidRPr="00671680" w:rsidRDefault="00EB030F" w:rsidP="00EB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</w:tbl>
    <w:p w:rsidR="00671680" w:rsidRPr="00671680" w:rsidRDefault="00671680" w:rsidP="00671680">
      <w:pPr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2"/>
        <w:gridCol w:w="1265"/>
        <w:gridCol w:w="3063"/>
      </w:tblGrid>
      <w:tr w:rsidR="00361881" w:rsidRPr="00671680" w:rsidTr="002F71DC">
        <w:tc>
          <w:tcPr>
            <w:tcW w:w="0" w:type="auto"/>
            <w:shd w:val="clear" w:color="auto" w:fill="FFFFFF"/>
            <w:hideMark/>
          </w:tcPr>
          <w:p w:rsidR="00361881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Руководитель органа контроля (уполномоченное лицо органа контроля)</w:t>
            </w:r>
          </w:p>
        </w:tc>
        <w:tc>
          <w:tcPr>
            <w:tcW w:w="0" w:type="auto"/>
            <w:shd w:val="clear" w:color="auto" w:fill="FFFFFF"/>
            <w:hideMark/>
          </w:tcPr>
          <w:p w:rsidR="00361881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361881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  <w:p w:rsidR="00361881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671680" w:rsidRPr="00671680" w:rsidRDefault="00361881" w:rsidP="00D54C3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_</w:t>
            </w:r>
            <w:r w:rsidR="00D54C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А.В.Васильев</w:t>
            </w:r>
            <w:proofErr w:type="spellEnd"/>
          </w:p>
        </w:tc>
      </w:tr>
      <w:tr w:rsidR="00361881" w:rsidRPr="00671680" w:rsidTr="002F71DC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12BDC" w:rsidRDefault="00712BDC" w:rsidP="006716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>тчет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 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 результатах контрольной деятельности органа внутреннего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муниципального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финансового контроля</w:t>
      </w: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7371"/>
        <w:gridCol w:w="1985"/>
      </w:tblGrid>
      <w:tr w:rsidR="00E5294D" w:rsidTr="002F71DC">
        <w:tc>
          <w:tcPr>
            <w:tcW w:w="675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(сведения)</w:t>
            </w:r>
          </w:p>
        </w:tc>
        <w:tc>
          <w:tcPr>
            <w:tcW w:w="1985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E5294D" w:rsidTr="002F71DC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органа контроля трудовыми ресурсами, в том числе общая штатная численность органа контроля, количество должностных лиц органа контроля, принимающих участие в осуществлении контрольных мероприятий, наличие вакантных должностей муниципальной службы, в должностные обязанности лиц, которые их замещают, входит участие в осуществлении контрольных мероприятий, мероприятия по повышению квалификации должностных лиц органа контроля, принимающих участие в осуществлении контрольных мероприятий</w:t>
            </w:r>
            <w:proofErr w:type="gramEnd"/>
          </w:p>
        </w:tc>
        <w:tc>
          <w:tcPr>
            <w:tcW w:w="198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94D" w:rsidTr="002F71DC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затраченных на содержание органа контроля</w:t>
            </w:r>
          </w:p>
        </w:tc>
        <w:tc>
          <w:tcPr>
            <w:tcW w:w="1985" w:type="dxa"/>
          </w:tcPr>
          <w:p w:rsidR="00E5294D" w:rsidRPr="00494663" w:rsidRDefault="00494663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63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</w:tr>
      <w:tr w:rsidR="00E5294D" w:rsidTr="002F71DC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затраченных при назначении</w:t>
            </w:r>
            <w:r w:rsidR="004410AF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</w:t>
            </w:r>
          </w:p>
        </w:tc>
        <w:tc>
          <w:tcPr>
            <w:tcW w:w="198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2F71DC">
        <w:tc>
          <w:tcPr>
            <w:tcW w:w="675" w:type="dxa"/>
          </w:tcPr>
          <w:p w:rsidR="00E5294D" w:rsidRPr="00E5294D" w:rsidRDefault="004410AF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нарушений, </w:t>
            </w:r>
            <w:r w:rsidR="00D90105">
              <w:rPr>
                <w:rFonts w:ascii="Times New Roman" w:hAnsi="Times New Roman" w:cs="Times New Roman"/>
                <w:sz w:val="24"/>
                <w:szCs w:val="24"/>
              </w:rPr>
              <w:t>выявленных органом контроля (сумма</w:t>
            </w:r>
            <w:r w:rsidR="00F057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D901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5294D" w:rsidRPr="00E5294D" w:rsidRDefault="00D576F4" w:rsidP="00D576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2F71DC">
        <w:tc>
          <w:tcPr>
            <w:tcW w:w="675" w:type="dxa"/>
          </w:tcPr>
          <w:p w:rsidR="00E5294D" w:rsidRPr="00E5294D" w:rsidRDefault="004410AF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результатов контрольных мероприятий в части:</w:t>
            </w:r>
          </w:p>
        </w:tc>
        <w:tc>
          <w:tcPr>
            <w:tcW w:w="198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D" w:rsidTr="002F71DC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объектам контроля представлений и предписаний органа контроля</w:t>
            </w:r>
          </w:p>
        </w:tc>
        <w:tc>
          <w:tcPr>
            <w:tcW w:w="1985" w:type="dxa"/>
          </w:tcPr>
          <w:p w:rsidR="00E5294D" w:rsidRPr="00E5294D" w:rsidRDefault="00D576F4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2F71DC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направленной органом контроля правоохранительным органам, органам прокуратуры и иным муниципальным (государственным) органам</w:t>
            </w:r>
          </w:p>
        </w:tc>
        <w:tc>
          <w:tcPr>
            <w:tcW w:w="1985" w:type="dxa"/>
          </w:tcPr>
          <w:p w:rsidR="00E5294D" w:rsidRPr="00E5294D" w:rsidRDefault="00D576F4" w:rsidP="00EB03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2F71DC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поданных органом контроля на основании, предусмотренным Бюджетным кодексом Российской Федерации,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(государственных)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198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2F71DC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 </w:t>
            </w:r>
          </w:p>
        </w:tc>
        <w:tc>
          <w:tcPr>
            <w:tcW w:w="198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2F71DC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 органом контроля в финансовые органы (органы управления государственными внебюджетными фондами),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применении бюджетных мер принуждения</w:t>
            </w:r>
          </w:p>
        </w:tc>
        <w:tc>
          <w:tcPr>
            <w:tcW w:w="198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2F71DC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и исковых заявлений на решения органа контроля, а также</w:t>
            </w:r>
            <w:r w:rsidR="00964F26">
              <w:rPr>
                <w:rFonts w:ascii="Times New Roman" w:hAnsi="Times New Roman" w:cs="Times New Roman"/>
                <w:sz w:val="24"/>
                <w:szCs w:val="24"/>
              </w:rPr>
              <w:t xml:space="preserve"> жалоб на  (действия) бездействия должностных лиц органа контроля при осуществлении или полномочий по внутреннему муниципальному финансовому контролю</w:t>
            </w:r>
          </w:p>
        </w:tc>
        <w:tc>
          <w:tcPr>
            <w:tcW w:w="198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75AD" w:rsidRDefault="00C875AD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5AD" w:rsidRPr="00C875AD" w:rsidRDefault="004B65B9" w:rsidP="00C875A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AD">
        <w:rPr>
          <w:rFonts w:ascii="Times New Roman" w:hAnsi="Times New Roman" w:cs="Times New Roman"/>
          <w:b/>
          <w:sz w:val="28"/>
          <w:szCs w:val="28"/>
        </w:rPr>
        <w:t>ПОЯСНИТЕЛЬНАЯ ЗАПИСКА к отчёту о результатах контрольной деятельности органа внутреннего муниципального ф</w:t>
      </w:r>
      <w:r w:rsidR="002F71DC">
        <w:rPr>
          <w:rFonts w:ascii="Times New Roman" w:hAnsi="Times New Roman" w:cs="Times New Roman"/>
          <w:b/>
          <w:sz w:val="28"/>
          <w:szCs w:val="28"/>
        </w:rPr>
        <w:t>инансового контроля за 2023 год</w:t>
      </w:r>
      <w:r w:rsidR="00C875AD" w:rsidRPr="00C875AD">
        <w:rPr>
          <w:rFonts w:ascii="Times New Roman" w:hAnsi="Times New Roman" w:cs="Times New Roman"/>
          <w:b/>
          <w:sz w:val="28"/>
          <w:szCs w:val="28"/>
        </w:rPr>
        <w:t>.</w:t>
      </w:r>
    </w:p>
    <w:p w:rsidR="00C875AD" w:rsidRDefault="00C875AD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Отчёт о результатах контрольной деятельности органа внутреннего муниципального финансового контроля за 2023 год и пояснительная записка к нему подготовлены в соответствии с требованиями федерального стандарта внутреннего государственного (муниципального) финансового контроля «Правила составления отчётности о результатах контрольной деятельности», утверждённого постановлением Правительства Российской Федерации от 16.09.2020г. № 1478. 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="004B65B9" w:rsidRPr="00C875AD">
        <w:rPr>
          <w:rFonts w:ascii="Times New Roman" w:hAnsi="Times New Roman" w:cs="Times New Roman"/>
          <w:sz w:val="28"/>
          <w:szCs w:val="28"/>
        </w:rPr>
        <w:t xml:space="preserve"> района является уполномоченным органом по осуществлению внутреннего муниципального финансового контроля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Гдовск</w:t>
      </w:r>
      <w:r w:rsidR="002F71D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B65B9" w:rsidRPr="00C875AD">
        <w:rPr>
          <w:rFonts w:ascii="Times New Roman" w:hAnsi="Times New Roman" w:cs="Times New Roman"/>
          <w:sz w:val="28"/>
          <w:szCs w:val="28"/>
        </w:rPr>
        <w:t xml:space="preserve"> район (далее - орган контроля). </w:t>
      </w:r>
    </w:p>
    <w:p w:rsidR="00C875AD" w:rsidRDefault="00C875AD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Основания: Положение о </w:t>
      </w:r>
      <w:r>
        <w:rPr>
          <w:rFonts w:ascii="Times New Roman" w:hAnsi="Times New Roman" w:cs="Times New Roman"/>
          <w:sz w:val="28"/>
          <w:szCs w:val="28"/>
        </w:rPr>
        <w:t>Контрольно-ревизионном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отделе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="004B65B9" w:rsidRPr="00C875AD">
        <w:rPr>
          <w:rFonts w:ascii="Times New Roman" w:hAnsi="Times New Roman" w:cs="Times New Roman"/>
          <w:sz w:val="28"/>
          <w:szCs w:val="28"/>
        </w:rPr>
        <w:t xml:space="preserve"> района, утверждённое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№39-р от 24.06.2015г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 №74-р от 13.12.2021г)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; статья 269.2 Бюджетного кодекса Российской Федерации. </w:t>
      </w:r>
    </w:p>
    <w:p w:rsidR="00C875AD" w:rsidRDefault="00C875AD" w:rsidP="00C875A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AD" w:rsidRPr="00C875AD" w:rsidRDefault="004B65B9" w:rsidP="00C875A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AD">
        <w:rPr>
          <w:rFonts w:ascii="Times New Roman" w:hAnsi="Times New Roman" w:cs="Times New Roman"/>
          <w:b/>
          <w:sz w:val="28"/>
          <w:szCs w:val="28"/>
        </w:rPr>
        <w:t>Информация (сведения) об обеспеченности органа контроля трудовыми ресурсами и объёме затраченных бюджетных сре</w:t>
      </w:r>
      <w:proofErr w:type="gramStart"/>
      <w:r w:rsidRPr="00C875AD">
        <w:rPr>
          <w:rFonts w:ascii="Times New Roman" w:hAnsi="Times New Roman" w:cs="Times New Roman"/>
          <w:b/>
          <w:sz w:val="28"/>
          <w:szCs w:val="28"/>
        </w:rPr>
        <w:t>дств в 2</w:t>
      </w:r>
      <w:proofErr w:type="gramEnd"/>
      <w:r w:rsidRPr="00C875AD">
        <w:rPr>
          <w:rFonts w:ascii="Times New Roman" w:hAnsi="Times New Roman" w:cs="Times New Roman"/>
          <w:b/>
          <w:sz w:val="28"/>
          <w:szCs w:val="28"/>
        </w:rPr>
        <w:t>023 году</w:t>
      </w:r>
      <w:r w:rsidR="00C875AD" w:rsidRPr="00C875AD">
        <w:rPr>
          <w:rFonts w:ascii="Times New Roman" w:hAnsi="Times New Roman" w:cs="Times New Roman"/>
          <w:b/>
          <w:sz w:val="28"/>
          <w:szCs w:val="28"/>
        </w:rPr>
        <w:t>.</w:t>
      </w:r>
    </w:p>
    <w:p w:rsidR="00C875AD" w:rsidRDefault="004B65B9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5AD">
        <w:rPr>
          <w:rFonts w:ascii="Times New Roman" w:hAnsi="Times New Roman" w:cs="Times New Roman"/>
          <w:sz w:val="28"/>
          <w:szCs w:val="28"/>
        </w:rPr>
        <w:t xml:space="preserve"> Общая штатная численность органа контроля: 1 человек. Количество должностных лиц, принимавших участие в осуществлении контрольных мероприятий: 1 должностное лицо. Вакантные должности муниципальной службы, в должностные обязанности которых входит участие в осуществлении контрольных мероприятий, отсутствуют. </w:t>
      </w:r>
    </w:p>
    <w:p w:rsidR="00C875AD" w:rsidRDefault="00C875AD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Информация по повышению квалификации должностного лица, принимавшего участие в осуществлении контрольных мероприятий: </w:t>
      </w:r>
    </w:p>
    <w:p w:rsidR="00B1646E" w:rsidRPr="00503F67" w:rsidRDefault="004B65B9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75AD">
        <w:rPr>
          <w:rFonts w:ascii="Times New Roman" w:hAnsi="Times New Roman" w:cs="Times New Roman"/>
          <w:sz w:val="28"/>
          <w:szCs w:val="28"/>
        </w:rPr>
        <w:t>- повышение квалификации в 20</w:t>
      </w:r>
      <w:r w:rsidR="00B1646E">
        <w:rPr>
          <w:rFonts w:ascii="Times New Roman" w:hAnsi="Times New Roman" w:cs="Times New Roman"/>
          <w:sz w:val="28"/>
          <w:szCs w:val="28"/>
        </w:rPr>
        <w:t>17</w:t>
      </w:r>
      <w:r w:rsidRPr="00C875AD">
        <w:rPr>
          <w:rFonts w:ascii="Times New Roman" w:hAnsi="Times New Roman" w:cs="Times New Roman"/>
          <w:sz w:val="28"/>
          <w:szCs w:val="28"/>
        </w:rPr>
        <w:t xml:space="preserve"> году по программе</w:t>
      </w:r>
      <w:r w:rsidR="00B1646E">
        <w:rPr>
          <w:rFonts w:ascii="Times New Roman" w:hAnsi="Times New Roman" w:cs="Times New Roman"/>
          <w:sz w:val="28"/>
          <w:szCs w:val="28"/>
        </w:rPr>
        <w:t xml:space="preserve">  « Экспертная и консультационная деятельность в сфере закупок</w:t>
      </w:r>
      <w:r w:rsidRPr="00C875AD">
        <w:rPr>
          <w:rFonts w:ascii="Times New Roman" w:hAnsi="Times New Roman" w:cs="Times New Roman"/>
          <w:sz w:val="28"/>
          <w:szCs w:val="28"/>
        </w:rPr>
        <w:t xml:space="preserve">» </w:t>
      </w:r>
      <w:r w:rsidR="00B1646E">
        <w:rPr>
          <w:rFonts w:ascii="Times New Roman" w:hAnsi="Times New Roman" w:cs="Times New Roman"/>
          <w:sz w:val="28"/>
          <w:szCs w:val="28"/>
        </w:rPr>
        <w:t xml:space="preserve"> с 04.04.2017г по 04.06.2017г.</w:t>
      </w:r>
      <w:r w:rsidRPr="00C875AD">
        <w:rPr>
          <w:rFonts w:ascii="Times New Roman" w:hAnsi="Times New Roman" w:cs="Times New Roman"/>
          <w:sz w:val="28"/>
          <w:szCs w:val="28"/>
        </w:rPr>
        <w:t xml:space="preserve"> (</w:t>
      </w:r>
      <w:r w:rsidR="00B1646E">
        <w:rPr>
          <w:rFonts w:ascii="Times New Roman" w:hAnsi="Times New Roman" w:cs="Times New Roman"/>
          <w:sz w:val="28"/>
          <w:szCs w:val="28"/>
        </w:rPr>
        <w:t>диплом</w:t>
      </w:r>
      <w:r w:rsidRPr="00C875AD">
        <w:rPr>
          <w:rFonts w:ascii="Times New Roman" w:hAnsi="Times New Roman" w:cs="Times New Roman"/>
          <w:sz w:val="28"/>
          <w:szCs w:val="28"/>
        </w:rPr>
        <w:t xml:space="preserve"> о </w:t>
      </w:r>
      <w:r w:rsidR="00B1646E">
        <w:rPr>
          <w:rFonts w:ascii="Times New Roman" w:hAnsi="Times New Roman" w:cs="Times New Roman"/>
          <w:sz w:val="28"/>
          <w:szCs w:val="28"/>
        </w:rPr>
        <w:t>профессиональной переподготовке</w:t>
      </w:r>
      <w:r w:rsidRPr="00C875AD">
        <w:rPr>
          <w:rFonts w:ascii="Times New Roman" w:hAnsi="Times New Roman" w:cs="Times New Roman"/>
          <w:sz w:val="28"/>
          <w:szCs w:val="28"/>
        </w:rPr>
        <w:t xml:space="preserve"> № </w:t>
      </w:r>
      <w:r w:rsidR="00B1646E">
        <w:rPr>
          <w:rFonts w:ascii="Times New Roman" w:hAnsi="Times New Roman" w:cs="Times New Roman"/>
          <w:sz w:val="28"/>
          <w:szCs w:val="28"/>
        </w:rPr>
        <w:t>342405345648</w:t>
      </w:r>
      <w:r w:rsidRPr="00C875AD">
        <w:rPr>
          <w:rFonts w:ascii="Times New Roman" w:hAnsi="Times New Roman" w:cs="Times New Roman"/>
          <w:sz w:val="28"/>
          <w:szCs w:val="28"/>
        </w:rPr>
        <w:t xml:space="preserve">, </w:t>
      </w:r>
      <w:r w:rsidR="00B1646E">
        <w:rPr>
          <w:rFonts w:ascii="Times New Roman" w:hAnsi="Times New Roman" w:cs="Times New Roman"/>
          <w:sz w:val="28"/>
          <w:szCs w:val="28"/>
        </w:rPr>
        <w:t xml:space="preserve">ЧОУ </w:t>
      </w:r>
      <w:r w:rsidRPr="00C875AD">
        <w:rPr>
          <w:rFonts w:ascii="Times New Roman" w:hAnsi="Times New Roman" w:cs="Times New Roman"/>
          <w:sz w:val="28"/>
          <w:szCs w:val="28"/>
        </w:rPr>
        <w:t>ДПО «</w:t>
      </w:r>
      <w:r w:rsidR="00B1646E">
        <w:rPr>
          <w:rFonts w:ascii="Times New Roman" w:hAnsi="Times New Roman" w:cs="Times New Roman"/>
          <w:sz w:val="28"/>
          <w:szCs w:val="28"/>
        </w:rPr>
        <w:t xml:space="preserve">Академия бизнеса и управления системами»). </w:t>
      </w:r>
      <w:r w:rsidRPr="00C875AD">
        <w:rPr>
          <w:rFonts w:ascii="Times New Roman" w:hAnsi="Times New Roman" w:cs="Times New Roman"/>
          <w:sz w:val="28"/>
          <w:szCs w:val="28"/>
        </w:rPr>
        <w:t xml:space="preserve">Объём </w:t>
      </w:r>
      <w:proofErr w:type="gramStart"/>
      <w:r w:rsidRPr="00C875AD">
        <w:rPr>
          <w:rFonts w:ascii="Times New Roman" w:hAnsi="Times New Roman" w:cs="Times New Roman"/>
          <w:sz w:val="28"/>
          <w:szCs w:val="28"/>
        </w:rPr>
        <w:t xml:space="preserve">бюджетных средств, затраченных на содержание органа контроля в 2023 году </w:t>
      </w:r>
      <w:r w:rsidRPr="00494663">
        <w:rPr>
          <w:rFonts w:ascii="Times New Roman" w:hAnsi="Times New Roman" w:cs="Times New Roman"/>
          <w:sz w:val="28"/>
          <w:szCs w:val="28"/>
        </w:rPr>
        <w:t>составил</w:t>
      </w:r>
      <w:proofErr w:type="gramEnd"/>
      <w:r w:rsidRPr="00494663">
        <w:rPr>
          <w:rFonts w:ascii="Times New Roman" w:hAnsi="Times New Roman" w:cs="Times New Roman"/>
          <w:sz w:val="28"/>
          <w:szCs w:val="28"/>
        </w:rPr>
        <w:t xml:space="preserve"> </w:t>
      </w:r>
      <w:r w:rsidR="00494663" w:rsidRPr="00494663">
        <w:rPr>
          <w:rFonts w:ascii="Times New Roman" w:hAnsi="Times New Roman" w:cs="Times New Roman"/>
          <w:sz w:val="28"/>
          <w:szCs w:val="28"/>
        </w:rPr>
        <w:t>352,9</w:t>
      </w:r>
      <w:r w:rsidRPr="00494663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1646E" w:rsidRPr="0049466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646E" w:rsidRDefault="00B1646E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663">
        <w:rPr>
          <w:rFonts w:ascii="Times New Roman" w:hAnsi="Times New Roman" w:cs="Times New Roman"/>
          <w:sz w:val="28"/>
          <w:szCs w:val="28"/>
        </w:rPr>
        <w:t xml:space="preserve">      </w:t>
      </w:r>
      <w:r w:rsidR="004B65B9" w:rsidRPr="00494663">
        <w:rPr>
          <w:rFonts w:ascii="Times New Roman" w:hAnsi="Times New Roman" w:cs="Times New Roman"/>
          <w:sz w:val="28"/>
          <w:szCs w:val="28"/>
        </w:rPr>
        <w:t xml:space="preserve">При расчёте объёма </w:t>
      </w:r>
      <w:proofErr w:type="gramStart"/>
      <w:r w:rsidR="004B65B9" w:rsidRPr="00494663">
        <w:rPr>
          <w:rFonts w:ascii="Times New Roman" w:hAnsi="Times New Roman" w:cs="Times New Roman"/>
          <w:sz w:val="28"/>
          <w:szCs w:val="28"/>
        </w:rPr>
        <w:t>бюджетных средств, затраченных на содержание органа контроля учтены</w:t>
      </w:r>
      <w:proofErr w:type="gramEnd"/>
      <w:r w:rsidR="004B65B9" w:rsidRPr="00494663">
        <w:rPr>
          <w:rFonts w:ascii="Times New Roman" w:hAnsi="Times New Roman" w:cs="Times New Roman"/>
          <w:sz w:val="28"/>
          <w:szCs w:val="28"/>
        </w:rPr>
        <w:t xml:space="preserve"> следующие расходы: оплата труда специалиста, принимавшего участие в осуществлении контрольных мероприятий за 2023 год в размере </w:t>
      </w:r>
      <w:r w:rsidR="00494663">
        <w:rPr>
          <w:rFonts w:ascii="Times New Roman" w:hAnsi="Times New Roman" w:cs="Times New Roman"/>
          <w:sz w:val="28"/>
          <w:szCs w:val="28"/>
        </w:rPr>
        <w:t>279,9</w:t>
      </w:r>
      <w:r w:rsidR="004B65B9" w:rsidRPr="00494663">
        <w:rPr>
          <w:rFonts w:ascii="Times New Roman" w:hAnsi="Times New Roman" w:cs="Times New Roman"/>
          <w:sz w:val="28"/>
          <w:szCs w:val="28"/>
        </w:rPr>
        <w:t xml:space="preserve"> тыс. руб.; начисления на выплаты по оплате труда в размере </w:t>
      </w:r>
      <w:r w:rsidR="00494663">
        <w:rPr>
          <w:rFonts w:ascii="Times New Roman" w:hAnsi="Times New Roman" w:cs="Times New Roman"/>
          <w:sz w:val="28"/>
          <w:szCs w:val="28"/>
        </w:rPr>
        <w:t>72,0</w:t>
      </w:r>
      <w:r w:rsidR="004B65B9" w:rsidRPr="00494663">
        <w:rPr>
          <w:rFonts w:ascii="Times New Roman" w:hAnsi="Times New Roman" w:cs="Times New Roman"/>
          <w:sz w:val="28"/>
          <w:szCs w:val="28"/>
        </w:rPr>
        <w:t xml:space="preserve"> тыс. руб.; материально-техническое обеспечение в размере</w:t>
      </w:r>
      <w:r w:rsidR="00494663">
        <w:rPr>
          <w:rFonts w:ascii="Times New Roman" w:hAnsi="Times New Roman" w:cs="Times New Roman"/>
          <w:sz w:val="28"/>
          <w:szCs w:val="28"/>
        </w:rPr>
        <w:t xml:space="preserve"> 1,0</w:t>
      </w:r>
      <w:r w:rsidR="004B65B9" w:rsidRPr="0049466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6E" w:rsidRDefault="00B1646E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Для назначения (организации) экспертиз, необходимых для проведения контрольных мероприятий, для привлечения независимых экспертов (специализированных экспертных организаций) бюджетные средства не использовались. </w:t>
      </w:r>
    </w:p>
    <w:p w:rsidR="00B1646E" w:rsidRDefault="00B1646E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в 2023 году экспертизы не назначались, независимые эксперты не привлекались. </w:t>
      </w:r>
    </w:p>
    <w:p w:rsidR="00B1646E" w:rsidRPr="00B1646E" w:rsidRDefault="004B65B9" w:rsidP="00B1646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6E">
        <w:rPr>
          <w:rFonts w:ascii="Times New Roman" w:hAnsi="Times New Roman" w:cs="Times New Roman"/>
          <w:b/>
          <w:sz w:val="28"/>
          <w:szCs w:val="28"/>
        </w:rPr>
        <w:t>Информация (сведения) о проведённых контрольных мероприятий и выявленных нарушениях</w:t>
      </w:r>
      <w:r w:rsidR="00B1646E" w:rsidRPr="00B1646E">
        <w:rPr>
          <w:rFonts w:ascii="Times New Roman" w:hAnsi="Times New Roman" w:cs="Times New Roman"/>
          <w:b/>
          <w:sz w:val="28"/>
          <w:szCs w:val="28"/>
        </w:rPr>
        <w:t>.</w:t>
      </w:r>
    </w:p>
    <w:p w:rsidR="00503F67" w:rsidRDefault="00503F67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Контрольная деятельность осуществлялась в соответствии с планом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Контрольно-ревизионного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="004B65B9" w:rsidRPr="00C875AD">
        <w:rPr>
          <w:rFonts w:ascii="Times New Roman" w:hAnsi="Times New Roman" w:cs="Times New Roman"/>
          <w:sz w:val="28"/>
          <w:szCs w:val="28"/>
        </w:rPr>
        <w:t xml:space="preserve"> района на 2023 год, утверждённым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</w:t>
      </w:r>
      <w:r w:rsidR="002F71DC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2F71DC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="002F71DC">
        <w:rPr>
          <w:rFonts w:ascii="Times New Roman" w:hAnsi="Times New Roman" w:cs="Times New Roman"/>
          <w:sz w:val="28"/>
          <w:szCs w:val="28"/>
        </w:rPr>
        <w:t xml:space="preserve"> района от  </w:t>
      </w:r>
      <w:r>
        <w:rPr>
          <w:rFonts w:ascii="Times New Roman" w:hAnsi="Times New Roman" w:cs="Times New Roman"/>
          <w:sz w:val="28"/>
          <w:szCs w:val="28"/>
        </w:rPr>
        <w:t xml:space="preserve"> 30.12.2022г № 108-р, от 27.06</w:t>
      </w:r>
      <w:r w:rsidR="004B65B9" w:rsidRPr="00C875A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71-р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(далее - план работы)</w:t>
      </w:r>
      <w:r>
        <w:rPr>
          <w:rFonts w:ascii="Times New Roman" w:hAnsi="Times New Roman" w:cs="Times New Roman"/>
          <w:sz w:val="28"/>
          <w:szCs w:val="28"/>
        </w:rPr>
        <w:t>, а также внеплановые контрольные мероприятия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F67" w:rsidRDefault="00503F67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65B9" w:rsidRPr="00C875AD">
        <w:rPr>
          <w:rFonts w:ascii="Times New Roman" w:hAnsi="Times New Roman" w:cs="Times New Roman"/>
          <w:sz w:val="28"/>
          <w:szCs w:val="28"/>
        </w:rPr>
        <w:t>Все мероприятия, предусмотренные планом работы</w:t>
      </w:r>
      <w:r>
        <w:rPr>
          <w:rFonts w:ascii="Times New Roman" w:hAnsi="Times New Roman" w:cs="Times New Roman"/>
          <w:sz w:val="28"/>
          <w:szCs w:val="28"/>
        </w:rPr>
        <w:t xml:space="preserve"> (внеплановые контрольные мероприятия)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на 2023 год, органом внутреннего муниципального финансового контроля выполнены в полном объёме. План работы органа внутреннего муниципального финансового контроля на 2023 год, изменения в план контрольных мероприятий размещены в информационно-телекоммуникационной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>Интернет» на официальном сайте А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="004B65B9" w:rsidRPr="00C875AD">
        <w:rPr>
          <w:rFonts w:ascii="Times New Roman" w:hAnsi="Times New Roman" w:cs="Times New Roman"/>
          <w:sz w:val="28"/>
          <w:szCs w:val="28"/>
        </w:rPr>
        <w:t xml:space="preserve"> района в разделе: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(</w:t>
      </w:r>
      <w:r w:rsidRPr="00503F67">
        <w:rPr>
          <w:rFonts w:ascii="Times New Roman" w:hAnsi="Times New Roman" w:cs="Times New Roman"/>
          <w:sz w:val="28"/>
          <w:szCs w:val="28"/>
        </w:rPr>
        <w:t>https://gdov.reg60.ru/dokumenty</w:t>
      </w:r>
      <w:r w:rsidR="004B65B9" w:rsidRPr="00C875AD">
        <w:rPr>
          <w:rFonts w:ascii="Times New Roman" w:hAnsi="Times New Roman" w:cs="Times New Roman"/>
          <w:sz w:val="28"/>
          <w:szCs w:val="28"/>
        </w:rPr>
        <w:t>).</w:t>
      </w:r>
    </w:p>
    <w:p w:rsidR="007F74D9" w:rsidRDefault="00503F67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Внутренний муниципальный финансовый контроль в 2023 году осуществлялся в форме камеральных проверок. Всего в течение года органом внутреннего муниципального финансового контроля проведено </w:t>
      </w:r>
      <w:r w:rsidR="007F74D9">
        <w:rPr>
          <w:rFonts w:ascii="Times New Roman" w:hAnsi="Times New Roman" w:cs="Times New Roman"/>
          <w:sz w:val="28"/>
          <w:szCs w:val="28"/>
        </w:rPr>
        <w:t>6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7F74D9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 и 1 контрольное мероприятие внеплановое.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Контрольными мероприятиями в 2023 году было охвачено </w:t>
      </w:r>
      <w:r w:rsidR="007F74D9">
        <w:rPr>
          <w:rFonts w:ascii="Times New Roman" w:hAnsi="Times New Roman" w:cs="Times New Roman"/>
          <w:sz w:val="28"/>
          <w:szCs w:val="28"/>
        </w:rPr>
        <w:t>7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объектов контроля, предусмотренных статьей 266.1 Бюджетного кодекса Российской Феде</w:t>
      </w:r>
      <w:r w:rsidR="007F74D9">
        <w:rPr>
          <w:rFonts w:ascii="Times New Roman" w:hAnsi="Times New Roman" w:cs="Times New Roman"/>
          <w:sz w:val="28"/>
          <w:szCs w:val="28"/>
        </w:rPr>
        <w:t xml:space="preserve">рации, а именно: </w:t>
      </w:r>
    </w:p>
    <w:p w:rsidR="007F74D9" w:rsidRDefault="007F74D9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период с 26</w:t>
      </w:r>
      <w:r w:rsidR="004B65B9" w:rsidRPr="00C875AD">
        <w:rPr>
          <w:rFonts w:ascii="Times New Roman" w:hAnsi="Times New Roman" w:cs="Times New Roman"/>
          <w:sz w:val="28"/>
          <w:szCs w:val="28"/>
        </w:rPr>
        <w:t>.01.2023 по 0</w:t>
      </w:r>
      <w:r>
        <w:rPr>
          <w:rFonts w:ascii="Times New Roman" w:hAnsi="Times New Roman" w:cs="Times New Roman"/>
          <w:sz w:val="28"/>
          <w:szCs w:val="28"/>
        </w:rPr>
        <w:t>7</w:t>
      </w:r>
      <w:r w:rsidR="004B65B9" w:rsidRPr="00C875A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65B9" w:rsidRPr="00C875AD">
        <w:rPr>
          <w:rFonts w:ascii="Times New Roman" w:hAnsi="Times New Roman" w:cs="Times New Roman"/>
          <w:sz w:val="28"/>
          <w:szCs w:val="28"/>
        </w:rPr>
        <w:t>.2023 проведено контр</w:t>
      </w:r>
      <w:r>
        <w:rPr>
          <w:rFonts w:ascii="Times New Roman" w:hAnsi="Times New Roman" w:cs="Times New Roman"/>
          <w:sz w:val="28"/>
          <w:szCs w:val="28"/>
        </w:rPr>
        <w:t>ольное мероприятие в отношении А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по теме: «</w:t>
      </w:r>
      <w:r>
        <w:rPr>
          <w:rFonts w:ascii="Times New Roman" w:hAnsi="Times New Roman" w:cs="Times New Roman"/>
          <w:sz w:val="28"/>
          <w:szCs w:val="28"/>
        </w:rPr>
        <w:t>Определение законности, эффективности,</w:t>
      </w:r>
      <w:r w:rsidRPr="007F7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результативности, продуктивности, целевого использования  бюджетных средств Администрацией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Добручинская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волость», правильности и полноты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». Объём проверенных средств составил </w:t>
      </w:r>
      <w:r>
        <w:rPr>
          <w:rFonts w:ascii="Times New Roman" w:hAnsi="Times New Roman" w:cs="Times New Roman"/>
          <w:sz w:val="28"/>
          <w:szCs w:val="28"/>
        </w:rPr>
        <w:t>13 331,3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F74D9" w:rsidRDefault="007F74D9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По результатам пров</w:t>
      </w:r>
      <w:r>
        <w:rPr>
          <w:rFonts w:ascii="Times New Roman" w:hAnsi="Times New Roman" w:cs="Times New Roman"/>
          <w:sz w:val="28"/>
          <w:szCs w:val="28"/>
        </w:rPr>
        <w:t>ерки составлен акт проверки №1  от 09</w:t>
      </w:r>
      <w:r w:rsidR="004B65B9" w:rsidRPr="00C875A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65B9" w:rsidRPr="00C875AD">
        <w:rPr>
          <w:rFonts w:ascii="Times New Roman" w:hAnsi="Times New Roman" w:cs="Times New Roman"/>
          <w:sz w:val="28"/>
          <w:szCs w:val="28"/>
        </w:rPr>
        <w:t>.2023г</w:t>
      </w:r>
    </w:p>
    <w:p w:rsidR="00505818" w:rsidRDefault="004B65B9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5AD">
        <w:rPr>
          <w:rFonts w:ascii="Times New Roman" w:hAnsi="Times New Roman" w:cs="Times New Roman"/>
          <w:sz w:val="28"/>
          <w:szCs w:val="28"/>
        </w:rPr>
        <w:t>2) в период с 2</w:t>
      </w:r>
      <w:r w:rsidR="007F74D9">
        <w:rPr>
          <w:rFonts w:ascii="Times New Roman" w:hAnsi="Times New Roman" w:cs="Times New Roman"/>
          <w:sz w:val="28"/>
          <w:szCs w:val="28"/>
        </w:rPr>
        <w:t>8</w:t>
      </w:r>
      <w:r w:rsidRPr="00C875AD">
        <w:rPr>
          <w:rFonts w:ascii="Times New Roman" w:hAnsi="Times New Roman" w:cs="Times New Roman"/>
          <w:sz w:val="28"/>
          <w:szCs w:val="28"/>
        </w:rPr>
        <w:t>.0</w:t>
      </w:r>
      <w:r w:rsidR="007F74D9">
        <w:rPr>
          <w:rFonts w:ascii="Times New Roman" w:hAnsi="Times New Roman" w:cs="Times New Roman"/>
          <w:sz w:val="28"/>
          <w:szCs w:val="28"/>
        </w:rPr>
        <w:t>3.2023 по 18</w:t>
      </w:r>
      <w:r w:rsidRPr="00C875AD">
        <w:rPr>
          <w:rFonts w:ascii="Times New Roman" w:hAnsi="Times New Roman" w:cs="Times New Roman"/>
          <w:sz w:val="28"/>
          <w:szCs w:val="28"/>
        </w:rPr>
        <w:t>.0</w:t>
      </w:r>
      <w:r w:rsidR="007F74D9">
        <w:rPr>
          <w:rFonts w:ascii="Times New Roman" w:hAnsi="Times New Roman" w:cs="Times New Roman"/>
          <w:sz w:val="28"/>
          <w:szCs w:val="28"/>
        </w:rPr>
        <w:t>4</w:t>
      </w:r>
      <w:r w:rsidRPr="00C875AD">
        <w:rPr>
          <w:rFonts w:ascii="Times New Roman" w:hAnsi="Times New Roman" w:cs="Times New Roman"/>
          <w:sz w:val="28"/>
          <w:szCs w:val="28"/>
        </w:rPr>
        <w:t>.2023 проведено контр</w:t>
      </w:r>
      <w:r w:rsidR="007F74D9">
        <w:rPr>
          <w:rFonts w:ascii="Times New Roman" w:hAnsi="Times New Roman" w:cs="Times New Roman"/>
          <w:sz w:val="28"/>
          <w:szCs w:val="28"/>
        </w:rPr>
        <w:t>ольное мероприятие в отношении А</w:t>
      </w:r>
      <w:r w:rsidRPr="00C875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F74D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F74D9">
        <w:rPr>
          <w:rFonts w:ascii="Times New Roman" w:hAnsi="Times New Roman" w:cs="Times New Roman"/>
          <w:sz w:val="28"/>
          <w:szCs w:val="28"/>
        </w:rPr>
        <w:t>Юшкинская</w:t>
      </w:r>
      <w:proofErr w:type="spellEnd"/>
      <w:r w:rsidR="007F74D9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7F74D9" w:rsidRPr="00C875AD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7F74D9">
        <w:rPr>
          <w:rFonts w:ascii="Times New Roman" w:hAnsi="Times New Roman" w:cs="Times New Roman"/>
          <w:sz w:val="28"/>
          <w:szCs w:val="28"/>
        </w:rPr>
        <w:t>Определение законности, эффективности,</w:t>
      </w:r>
      <w:r w:rsidR="007F74D9" w:rsidRPr="007F74D9">
        <w:rPr>
          <w:rFonts w:ascii="Times New Roman" w:hAnsi="Times New Roman" w:cs="Times New Roman"/>
          <w:sz w:val="28"/>
          <w:szCs w:val="28"/>
        </w:rPr>
        <w:t xml:space="preserve"> </w:t>
      </w:r>
      <w:r w:rsidR="007F74D9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результативности, продуктивности, целевого использования  бюджетных средств Администрацией сельского </w:t>
      </w:r>
      <w:r w:rsidR="007F74D9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«</w:t>
      </w:r>
      <w:proofErr w:type="spellStart"/>
      <w:r w:rsidR="007F74D9">
        <w:rPr>
          <w:rFonts w:ascii="Times New Roman" w:hAnsi="Times New Roman" w:cs="Times New Roman"/>
          <w:sz w:val="28"/>
          <w:szCs w:val="28"/>
        </w:rPr>
        <w:t>Юшкинская</w:t>
      </w:r>
      <w:proofErr w:type="spellEnd"/>
      <w:r w:rsidR="007F74D9">
        <w:rPr>
          <w:rFonts w:ascii="Times New Roman" w:eastAsia="Times New Roman" w:hAnsi="Times New Roman" w:cs="Times New Roman"/>
          <w:sz w:val="28"/>
          <w:szCs w:val="28"/>
        </w:rPr>
        <w:t xml:space="preserve"> волость», правильности и полноты</w:t>
      </w:r>
      <w:r w:rsidR="007F74D9">
        <w:rPr>
          <w:rFonts w:ascii="Times New Roman" w:hAnsi="Times New Roman" w:cs="Times New Roman"/>
          <w:sz w:val="28"/>
          <w:szCs w:val="28"/>
        </w:rPr>
        <w:t xml:space="preserve"> бухгалтерского учета»</w:t>
      </w:r>
      <w:r w:rsidRPr="00C875AD">
        <w:rPr>
          <w:rFonts w:ascii="Times New Roman" w:hAnsi="Times New Roman" w:cs="Times New Roman"/>
          <w:sz w:val="28"/>
          <w:szCs w:val="28"/>
        </w:rPr>
        <w:t xml:space="preserve">. Объём проверенных средств составил </w:t>
      </w:r>
      <w:r w:rsidR="007F74D9">
        <w:rPr>
          <w:rFonts w:ascii="Times New Roman" w:hAnsi="Times New Roman" w:cs="Times New Roman"/>
          <w:sz w:val="28"/>
          <w:szCs w:val="28"/>
        </w:rPr>
        <w:t>10 086,75</w:t>
      </w:r>
      <w:r w:rsidRPr="00C875AD">
        <w:rPr>
          <w:rFonts w:ascii="Times New Roman" w:hAnsi="Times New Roman" w:cs="Times New Roman"/>
          <w:sz w:val="28"/>
          <w:szCs w:val="28"/>
        </w:rPr>
        <w:t xml:space="preserve"> тыс. руб. По результатам проверки составлен акт проверки</w:t>
      </w:r>
      <w:r w:rsidR="00505818">
        <w:rPr>
          <w:rFonts w:ascii="Times New Roman" w:hAnsi="Times New Roman" w:cs="Times New Roman"/>
          <w:sz w:val="28"/>
          <w:szCs w:val="28"/>
        </w:rPr>
        <w:t xml:space="preserve"> №2 </w:t>
      </w:r>
      <w:r w:rsidRPr="00C875AD">
        <w:rPr>
          <w:rFonts w:ascii="Times New Roman" w:hAnsi="Times New Roman" w:cs="Times New Roman"/>
          <w:sz w:val="28"/>
          <w:szCs w:val="28"/>
        </w:rPr>
        <w:t xml:space="preserve"> от </w:t>
      </w:r>
      <w:r w:rsidR="00505818">
        <w:rPr>
          <w:rFonts w:ascii="Times New Roman" w:hAnsi="Times New Roman" w:cs="Times New Roman"/>
          <w:sz w:val="28"/>
          <w:szCs w:val="28"/>
        </w:rPr>
        <w:t>18</w:t>
      </w:r>
      <w:r w:rsidRPr="00C875AD">
        <w:rPr>
          <w:rFonts w:ascii="Times New Roman" w:hAnsi="Times New Roman" w:cs="Times New Roman"/>
          <w:sz w:val="28"/>
          <w:szCs w:val="28"/>
        </w:rPr>
        <w:t>.0</w:t>
      </w:r>
      <w:r w:rsidR="00505818">
        <w:rPr>
          <w:rFonts w:ascii="Times New Roman" w:hAnsi="Times New Roman" w:cs="Times New Roman"/>
          <w:sz w:val="28"/>
          <w:szCs w:val="28"/>
        </w:rPr>
        <w:t>4</w:t>
      </w:r>
      <w:r w:rsidRPr="00C875AD">
        <w:rPr>
          <w:rFonts w:ascii="Times New Roman" w:hAnsi="Times New Roman" w:cs="Times New Roman"/>
          <w:sz w:val="28"/>
          <w:szCs w:val="28"/>
        </w:rPr>
        <w:t>.2023г</w:t>
      </w:r>
      <w:r w:rsidR="00505818">
        <w:rPr>
          <w:rFonts w:ascii="Times New Roman" w:hAnsi="Times New Roman" w:cs="Times New Roman"/>
          <w:sz w:val="28"/>
          <w:szCs w:val="28"/>
        </w:rPr>
        <w:t>.</w:t>
      </w:r>
    </w:p>
    <w:p w:rsidR="00505818" w:rsidRPr="00505818" w:rsidRDefault="004B65B9" w:rsidP="005058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5AD">
        <w:rPr>
          <w:rFonts w:ascii="Times New Roman" w:hAnsi="Times New Roman" w:cs="Times New Roman"/>
          <w:sz w:val="28"/>
          <w:szCs w:val="28"/>
        </w:rPr>
        <w:t xml:space="preserve">3) в период с </w:t>
      </w:r>
      <w:r w:rsidR="00505818">
        <w:rPr>
          <w:rFonts w:ascii="Times New Roman" w:hAnsi="Times New Roman" w:cs="Times New Roman"/>
          <w:sz w:val="28"/>
          <w:szCs w:val="28"/>
        </w:rPr>
        <w:t>20</w:t>
      </w:r>
      <w:r w:rsidRPr="00C875AD">
        <w:rPr>
          <w:rFonts w:ascii="Times New Roman" w:hAnsi="Times New Roman" w:cs="Times New Roman"/>
          <w:sz w:val="28"/>
          <w:szCs w:val="28"/>
        </w:rPr>
        <w:t>.0</w:t>
      </w:r>
      <w:r w:rsidR="00505818">
        <w:rPr>
          <w:rFonts w:ascii="Times New Roman" w:hAnsi="Times New Roman" w:cs="Times New Roman"/>
          <w:sz w:val="28"/>
          <w:szCs w:val="28"/>
        </w:rPr>
        <w:t>6</w:t>
      </w:r>
      <w:r w:rsidRPr="00C875AD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505818">
        <w:rPr>
          <w:rFonts w:ascii="Times New Roman" w:hAnsi="Times New Roman" w:cs="Times New Roman"/>
          <w:sz w:val="28"/>
          <w:szCs w:val="28"/>
        </w:rPr>
        <w:t>14</w:t>
      </w:r>
      <w:r w:rsidRPr="00C875AD">
        <w:rPr>
          <w:rFonts w:ascii="Times New Roman" w:hAnsi="Times New Roman" w:cs="Times New Roman"/>
          <w:sz w:val="28"/>
          <w:szCs w:val="28"/>
        </w:rPr>
        <w:t>.0</w:t>
      </w:r>
      <w:r w:rsidR="00505818">
        <w:rPr>
          <w:rFonts w:ascii="Times New Roman" w:hAnsi="Times New Roman" w:cs="Times New Roman"/>
          <w:sz w:val="28"/>
          <w:szCs w:val="28"/>
        </w:rPr>
        <w:t>7</w:t>
      </w:r>
      <w:r w:rsidRPr="00C875AD">
        <w:rPr>
          <w:rFonts w:ascii="Times New Roman" w:hAnsi="Times New Roman" w:cs="Times New Roman"/>
          <w:sz w:val="28"/>
          <w:szCs w:val="28"/>
        </w:rPr>
        <w:t xml:space="preserve">.2023 проведено </w:t>
      </w:r>
      <w:r w:rsidR="00505818">
        <w:rPr>
          <w:rFonts w:ascii="Times New Roman" w:hAnsi="Times New Roman" w:cs="Times New Roman"/>
          <w:sz w:val="28"/>
          <w:szCs w:val="28"/>
        </w:rPr>
        <w:t xml:space="preserve"> внеплановое </w:t>
      </w:r>
      <w:r w:rsidRPr="00C875AD">
        <w:rPr>
          <w:rFonts w:ascii="Times New Roman" w:hAnsi="Times New Roman" w:cs="Times New Roman"/>
          <w:sz w:val="28"/>
          <w:szCs w:val="28"/>
        </w:rPr>
        <w:t xml:space="preserve">контрольное мероприятие в отношении </w:t>
      </w:r>
      <w:r w:rsidR="00505818" w:rsidRPr="0050581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</w:t>
      </w:r>
      <w:proofErr w:type="spellStart"/>
      <w:r w:rsidR="00505818" w:rsidRPr="00505818">
        <w:rPr>
          <w:rFonts w:ascii="Times New Roman" w:eastAsia="Times New Roman" w:hAnsi="Times New Roman" w:cs="Times New Roman"/>
          <w:color w:val="000000"/>
          <w:sz w:val="28"/>
          <w:szCs w:val="28"/>
        </w:rPr>
        <w:t>Гдовский</w:t>
      </w:r>
      <w:proofErr w:type="spellEnd"/>
      <w:r w:rsidR="00505818" w:rsidRPr="00505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№4»</w:t>
      </w:r>
      <w:r w:rsidRPr="00C875AD">
        <w:rPr>
          <w:rFonts w:ascii="Times New Roman" w:hAnsi="Times New Roman" w:cs="Times New Roman"/>
          <w:sz w:val="28"/>
          <w:szCs w:val="28"/>
        </w:rPr>
        <w:t xml:space="preserve"> по теме: </w:t>
      </w:r>
      <w:r w:rsidR="00505818" w:rsidRPr="00505818">
        <w:rPr>
          <w:rFonts w:ascii="Times New Roman" w:eastAsia="Times New Roman" w:hAnsi="Times New Roman" w:cs="Times New Roman"/>
          <w:sz w:val="28"/>
          <w:szCs w:val="28"/>
        </w:rPr>
        <w:t>определения законности, эффективности, результативности, продуктивности использования средств субсидий, выявление и пресечение нецелевого использования субсидий: 1) на оказание услуг (выполнения работ) по укреплению материально-технической базы в дошкольных образовательных учреждениях, 2) на оказание услуг (выполнения работ) по укреплению материально-технической базы в учреждениях</w:t>
      </w:r>
      <w:proofErr w:type="gramEnd"/>
      <w:r w:rsidR="00505818" w:rsidRPr="00505818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за счет средств бюджетов поселений в соответствии с заключенными соглашениями, правильности и полноты бухгалтерского учета.</w:t>
      </w:r>
    </w:p>
    <w:p w:rsidR="00505818" w:rsidRDefault="004B65B9" w:rsidP="00C875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5AD">
        <w:rPr>
          <w:rFonts w:ascii="Times New Roman" w:hAnsi="Times New Roman" w:cs="Times New Roman"/>
          <w:sz w:val="28"/>
          <w:szCs w:val="28"/>
        </w:rPr>
        <w:t xml:space="preserve">Объём проверенных средств составил </w:t>
      </w:r>
      <w:r w:rsidR="00505818">
        <w:rPr>
          <w:rFonts w:ascii="Times New Roman" w:hAnsi="Times New Roman" w:cs="Times New Roman"/>
          <w:sz w:val="28"/>
          <w:szCs w:val="28"/>
        </w:rPr>
        <w:t>1 258,2</w:t>
      </w:r>
      <w:r w:rsidRPr="00C875A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05818">
        <w:rPr>
          <w:rFonts w:ascii="Times New Roman" w:hAnsi="Times New Roman" w:cs="Times New Roman"/>
          <w:sz w:val="28"/>
          <w:szCs w:val="28"/>
        </w:rPr>
        <w:t xml:space="preserve">  </w:t>
      </w:r>
      <w:r w:rsidRPr="00C875AD">
        <w:rPr>
          <w:rFonts w:ascii="Times New Roman" w:hAnsi="Times New Roman" w:cs="Times New Roman"/>
          <w:sz w:val="28"/>
          <w:szCs w:val="28"/>
        </w:rPr>
        <w:t xml:space="preserve"> По результатам проверки составлен акт проверки </w:t>
      </w:r>
      <w:r w:rsidR="00505818">
        <w:rPr>
          <w:rFonts w:ascii="Times New Roman" w:hAnsi="Times New Roman" w:cs="Times New Roman"/>
          <w:sz w:val="28"/>
          <w:szCs w:val="28"/>
        </w:rPr>
        <w:t xml:space="preserve"> №3 </w:t>
      </w:r>
      <w:r w:rsidRPr="00C875AD">
        <w:rPr>
          <w:rFonts w:ascii="Times New Roman" w:hAnsi="Times New Roman" w:cs="Times New Roman"/>
          <w:sz w:val="28"/>
          <w:szCs w:val="28"/>
        </w:rPr>
        <w:t xml:space="preserve">от </w:t>
      </w:r>
      <w:r w:rsidR="00505818">
        <w:rPr>
          <w:rFonts w:ascii="Times New Roman" w:hAnsi="Times New Roman" w:cs="Times New Roman"/>
          <w:sz w:val="28"/>
          <w:szCs w:val="28"/>
        </w:rPr>
        <w:t>14</w:t>
      </w:r>
      <w:r w:rsidRPr="00C875AD">
        <w:rPr>
          <w:rFonts w:ascii="Times New Roman" w:hAnsi="Times New Roman" w:cs="Times New Roman"/>
          <w:sz w:val="28"/>
          <w:szCs w:val="28"/>
        </w:rPr>
        <w:t>.0</w:t>
      </w:r>
      <w:r w:rsidR="00505818">
        <w:rPr>
          <w:rFonts w:ascii="Times New Roman" w:hAnsi="Times New Roman" w:cs="Times New Roman"/>
          <w:sz w:val="28"/>
          <w:szCs w:val="28"/>
        </w:rPr>
        <w:t xml:space="preserve">7.2023г. </w:t>
      </w:r>
    </w:p>
    <w:p w:rsidR="00505818" w:rsidRDefault="004B65B9" w:rsidP="00C87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5AD">
        <w:rPr>
          <w:rFonts w:ascii="Times New Roman" w:hAnsi="Times New Roman" w:cs="Times New Roman"/>
          <w:sz w:val="28"/>
          <w:szCs w:val="28"/>
        </w:rPr>
        <w:t>4) в период с 1</w:t>
      </w:r>
      <w:r w:rsidR="00505818">
        <w:rPr>
          <w:rFonts w:ascii="Times New Roman" w:hAnsi="Times New Roman" w:cs="Times New Roman"/>
          <w:sz w:val="28"/>
          <w:szCs w:val="28"/>
        </w:rPr>
        <w:t>4</w:t>
      </w:r>
      <w:r w:rsidRPr="00C875AD">
        <w:rPr>
          <w:rFonts w:ascii="Times New Roman" w:hAnsi="Times New Roman" w:cs="Times New Roman"/>
          <w:sz w:val="28"/>
          <w:szCs w:val="28"/>
        </w:rPr>
        <w:t>.0</w:t>
      </w:r>
      <w:r w:rsidR="00505818">
        <w:rPr>
          <w:rFonts w:ascii="Times New Roman" w:hAnsi="Times New Roman" w:cs="Times New Roman"/>
          <w:sz w:val="28"/>
          <w:szCs w:val="28"/>
        </w:rPr>
        <w:t>8</w:t>
      </w:r>
      <w:r w:rsidRPr="00C875AD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505818">
        <w:rPr>
          <w:rFonts w:ascii="Times New Roman" w:hAnsi="Times New Roman" w:cs="Times New Roman"/>
          <w:sz w:val="28"/>
          <w:szCs w:val="28"/>
        </w:rPr>
        <w:t>08</w:t>
      </w:r>
      <w:r w:rsidRPr="00C875AD">
        <w:rPr>
          <w:rFonts w:ascii="Times New Roman" w:hAnsi="Times New Roman" w:cs="Times New Roman"/>
          <w:sz w:val="28"/>
          <w:szCs w:val="28"/>
        </w:rPr>
        <w:t>.0</w:t>
      </w:r>
      <w:r w:rsidR="00505818">
        <w:rPr>
          <w:rFonts w:ascii="Times New Roman" w:hAnsi="Times New Roman" w:cs="Times New Roman"/>
          <w:sz w:val="28"/>
          <w:szCs w:val="28"/>
        </w:rPr>
        <w:t>9</w:t>
      </w:r>
      <w:r w:rsidRPr="00C875AD">
        <w:rPr>
          <w:rFonts w:ascii="Times New Roman" w:hAnsi="Times New Roman" w:cs="Times New Roman"/>
          <w:sz w:val="28"/>
          <w:szCs w:val="28"/>
        </w:rPr>
        <w:t xml:space="preserve">.2023 проведено контрольное мероприятие в отношении </w:t>
      </w:r>
      <w:r w:rsidR="00505818" w:rsidRPr="00505818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505818" w:rsidRPr="00505818">
        <w:rPr>
          <w:rFonts w:ascii="Times New Roman" w:eastAsia="Times New Roman" w:hAnsi="Times New Roman" w:cs="Times New Roman"/>
          <w:color w:val="000000"/>
          <w:sz w:val="28"/>
          <w:szCs w:val="28"/>
        </w:rPr>
        <w:t>Гдовская</w:t>
      </w:r>
      <w:proofErr w:type="spellEnd"/>
      <w:r w:rsidR="00505818" w:rsidRPr="00505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</w:t>
      </w:r>
      <w:r w:rsidRPr="00C875AD">
        <w:rPr>
          <w:rFonts w:ascii="Times New Roman" w:hAnsi="Times New Roman" w:cs="Times New Roman"/>
          <w:sz w:val="28"/>
          <w:szCs w:val="28"/>
        </w:rPr>
        <w:t xml:space="preserve"> по теме: </w:t>
      </w:r>
      <w:r w:rsidRPr="00505818">
        <w:rPr>
          <w:rFonts w:ascii="Times New Roman" w:hAnsi="Times New Roman" w:cs="Times New Roman"/>
          <w:sz w:val="28"/>
          <w:szCs w:val="28"/>
        </w:rPr>
        <w:t>«</w:t>
      </w:r>
      <w:r w:rsidR="00505818" w:rsidRPr="00505818">
        <w:rPr>
          <w:rFonts w:ascii="Times New Roman" w:hAnsi="Times New Roman" w:cs="Times New Roman"/>
          <w:sz w:val="28"/>
          <w:szCs w:val="28"/>
        </w:rPr>
        <w:t>П</w:t>
      </w:r>
      <w:r w:rsidR="00505818" w:rsidRPr="00505818">
        <w:rPr>
          <w:rFonts w:ascii="Times New Roman" w:eastAsia="Times New Roman" w:hAnsi="Times New Roman" w:cs="Times New Roman"/>
          <w:sz w:val="28"/>
          <w:szCs w:val="28"/>
        </w:rPr>
        <w:t>роверка целевого и эффективного использования субсидии на осуществление мероприятий по организации питания в муниципальных бюджет</w:t>
      </w:r>
      <w:r w:rsidR="00505818">
        <w:rPr>
          <w:rFonts w:ascii="Times New Roman" w:hAnsi="Times New Roman" w:cs="Times New Roman"/>
          <w:sz w:val="28"/>
          <w:szCs w:val="28"/>
        </w:rPr>
        <w:t>ных образовательных учреждениях».</w:t>
      </w:r>
      <w:r w:rsidRPr="00C875AD">
        <w:rPr>
          <w:rFonts w:ascii="Times New Roman" w:hAnsi="Times New Roman" w:cs="Times New Roman"/>
          <w:sz w:val="28"/>
          <w:szCs w:val="28"/>
        </w:rPr>
        <w:t xml:space="preserve"> Объём проверенных средств составил </w:t>
      </w:r>
      <w:r w:rsidR="00505818">
        <w:rPr>
          <w:rFonts w:ascii="Times New Roman" w:hAnsi="Times New Roman" w:cs="Times New Roman"/>
          <w:sz w:val="28"/>
          <w:szCs w:val="28"/>
        </w:rPr>
        <w:t>2 714,1</w:t>
      </w:r>
      <w:r w:rsidRPr="00C875AD">
        <w:rPr>
          <w:rFonts w:ascii="Times New Roman" w:hAnsi="Times New Roman" w:cs="Times New Roman"/>
          <w:sz w:val="28"/>
          <w:szCs w:val="28"/>
        </w:rPr>
        <w:t xml:space="preserve"> тыс. руб. По результатам проверки составлен акт проверки </w:t>
      </w:r>
      <w:r w:rsidR="00505818">
        <w:rPr>
          <w:rFonts w:ascii="Times New Roman" w:hAnsi="Times New Roman" w:cs="Times New Roman"/>
          <w:sz w:val="28"/>
          <w:szCs w:val="28"/>
        </w:rPr>
        <w:t xml:space="preserve">№4 </w:t>
      </w:r>
      <w:r w:rsidRPr="00C875AD">
        <w:rPr>
          <w:rFonts w:ascii="Times New Roman" w:hAnsi="Times New Roman" w:cs="Times New Roman"/>
          <w:sz w:val="28"/>
          <w:szCs w:val="28"/>
        </w:rPr>
        <w:t xml:space="preserve">от </w:t>
      </w:r>
      <w:r w:rsidR="00505818">
        <w:rPr>
          <w:rFonts w:ascii="Times New Roman" w:hAnsi="Times New Roman" w:cs="Times New Roman"/>
          <w:sz w:val="28"/>
          <w:szCs w:val="28"/>
        </w:rPr>
        <w:t>08</w:t>
      </w:r>
      <w:r w:rsidRPr="00C875AD">
        <w:rPr>
          <w:rFonts w:ascii="Times New Roman" w:hAnsi="Times New Roman" w:cs="Times New Roman"/>
          <w:sz w:val="28"/>
          <w:szCs w:val="28"/>
        </w:rPr>
        <w:t>.0</w:t>
      </w:r>
      <w:r w:rsidR="00505818">
        <w:rPr>
          <w:rFonts w:ascii="Times New Roman" w:hAnsi="Times New Roman" w:cs="Times New Roman"/>
          <w:sz w:val="28"/>
          <w:szCs w:val="28"/>
        </w:rPr>
        <w:t>9.2023 г.</w:t>
      </w:r>
    </w:p>
    <w:p w:rsidR="002F71DC" w:rsidRDefault="004B65B9" w:rsidP="00C87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DC">
        <w:rPr>
          <w:rFonts w:ascii="Times New Roman" w:hAnsi="Times New Roman" w:cs="Times New Roman"/>
          <w:sz w:val="28"/>
          <w:szCs w:val="28"/>
        </w:rPr>
        <w:t>5) в период</w:t>
      </w:r>
      <w:r w:rsidR="002F71DC">
        <w:rPr>
          <w:rFonts w:ascii="Times New Roman" w:hAnsi="Times New Roman" w:cs="Times New Roman"/>
          <w:sz w:val="28"/>
          <w:szCs w:val="28"/>
        </w:rPr>
        <w:t xml:space="preserve"> с 11</w:t>
      </w:r>
      <w:r w:rsidRPr="00C875AD">
        <w:rPr>
          <w:rFonts w:ascii="Times New Roman" w:hAnsi="Times New Roman" w:cs="Times New Roman"/>
          <w:sz w:val="28"/>
          <w:szCs w:val="28"/>
        </w:rPr>
        <w:t>.0</w:t>
      </w:r>
      <w:r w:rsidR="002F71DC">
        <w:rPr>
          <w:rFonts w:ascii="Times New Roman" w:hAnsi="Times New Roman" w:cs="Times New Roman"/>
          <w:sz w:val="28"/>
          <w:szCs w:val="28"/>
        </w:rPr>
        <w:t>9.2023 по 06</w:t>
      </w:r>
      <w:r w:rsidRPr="00C875AD">
        <w:rPr>
          <w:rFonts w:ascii="Times New Roman" w:hAnsi="Times New Roman" w:cs="Times New Roman"/>
          <w:sz w:val="28"/>
          <w:szCs w:val="28"/>
        </w:rPr>
        <w:t>.</w:t>
      </w:r>
      <w:r w:rsidR="002F71DC">
        <w:rPr>
          <w:rFonts w:ascii="Times New Roman" w:hAnsi="Times New Roman" w:cs="Times New Roman"/>
          <w:sz w:val="28"/>
          <w:szCs w:val="28"/>
        </w:rPr>
        <w:t>1</w:t>
      </w:r>
      <w:r w:rsidRPr="00C875AD">
        <w:rPr>
          <w:rFonts w:ascii="Times New Roman" w:hAnsi="Times New Roman" w:cs="Times New Roman"/>
          <w:sz w:val="28"/>
          <w:szCs w:val="28"/>
        </w:rPr>
        <w:t xml:space="preserve">0.2023 проведено контрольное мероприятие в отношении </w:t>
      </w:r>
      <w:r w:rsidR="002F71DC">
        <w:rPr>
          <w:rFonts w:ascii="Times New Roman" w:eastAsia="Times New Roman" w:hAnsi="Times New Roman" w:cs="Times New Roman"/>
          <w:sz w:val="28"/>
          <w:szCs w:val="28"/>
        </w:rPr>
        <w:t xml:space="preserve">Комитета по управлению муниципальным имуществом </w:t>
      </w:r>
      <w:proofErr w:type="spellStart"/>
      <w:r w:rsidR="002F71DC">
        <w:rPr>
          <w:rFonts w:ascii="Times New Roman" w:eastAsia="Times New Roman" w:hAnsi="Times New Roman" w:cs="Times New Roman"/>
          <w:sz w:val="28"/>
          <w:szCs w:val="28"/>
        </w:rPr>
        <w:t>Гдовского</w:t>
      </w:r>
      <w:proofErr w:type="spellEnd"/>
      <w:r w:rsidR="002F71D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C875AD">
        <w:rPr>
          <w:rFonts w:ascii="Times New Roman" w:hAnsi="Times New Roman" w:cs="Times New Roman"/>
          <w:sz w:val="28"/>
          <w:szCs w:val="28"/>
        </w:rPr>
        <w:t>по теме: «</w:t>
      </w:r>
      <w:r w:rsidR="002F71DC">
        <w:rPr>
          <w:rFonts w:ascii="Times New Roman" w:eastAsia="Times New Roman" w:hAnsi="Times New Roman" w:cs="Times New Roman"/>
          <w:sz w:val="28"/>
          <w:szCs w:val="28"/>
        </w:rPr>
        <w:t>определение законности и эффективности управления и распоряжения муниципальным имуществом в соответствии с нормативными правовыми актами муниципального образования «</w:t>
      </w:r>
      <w:proofErr w:type="spellStart"/>
      <w:r w:rsidR="002F71DC">
        <w:rPr>
          <w:rFonts w:ascii="Times New Roman" w:eastAsia="Times New Roman" w:hAnsi="Times New Roman" w:cs="Times New Roman"/>
          <w:sz w:val="28"/>
          <w:szCs w:val="28"/>
        </w:rPr>
        <w:t>Гдовский</w:t>
      </w:r>
      <w:proofErr w:type="spellEnd"/>
      <w:r w:rsidR="002F71D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2F71DC">
        <w:rPr>
          <w:rFonts w:ascii="Times New Roman" w:hAnsi="Times New Roman" w:cs="Times New Roman"/>
          <w:sz w:val="28"/>
          <w:szCs w:val="28"/>
        </w:rPr>
        <w:t>.</w:t>
      </w:r>
      <w:r w:rsidRPr="00C875AD">
        <w:rPr>
          <w:rFonts w:ascii="Times New Roman" w:hAnsi="Times New Roman" w:cs="Times New Roman"/>
          <w:sz w:val="28"/>
          <w:szCs w:val="28"/>
        </w:rPr>
        <w:t xml:space="preserve"> По результатам проверки составлен акт проверки</w:t>
      </w:r>
      <w:r w:rsidR="002F71DC">
        <w:rPr>
          <w:rFonts w:ascii="Times New Roman" w:hAnsi="Times New Roman" w:cs="Times New Roman"/>
          <w:sz w:val="28"/>
          <w:szCs w:val="28"/>
        </w:rPr>
        <w:t xml:space="preserve"> №5 от 06</w:t>
      </w:r>
      <w:r w:rsidRPr="00C875AD">
        <w:rPr>
          <w:rFonts w:ascii="Times New Roman" w:hAnsi="Times New Roman" w:cs="Times New Roman"/>
          <w:sz w:val="28"/>
          <w:szCs w:val="28"/>
        </w:rPr>
        <w:t>.</w:t>
      </w:r>
      <w:r w:rsidR="002F71DC">
        <w:rPr>
          <w:rFonts w:ascii="Times New Roman" w:hAnsi="Times New Roman" w:cs="Times New Roman"/>
          <w:sz w:val="28"/>
          <w:szCs w:val="28"/>
        </w:rPr>
        <w:t>1</w:t>
      </w:r>
      <w:r w:rsidRPr="00C875AD">
        <w:rPr>
          <w:rFonts w:ascii="Times New Roman" w:hAnsi="Times New Roman" w:cs="Times New Roman"/>
          <w:sz w:val="28"/>
          <w:szCs w:val="28"/>
        </w:rPr>
        <w:t>0</w:t>
      </w:r>
      <w:r w:rsidR="002F71DC">
        <w:rPr>
          <w:rFonts w:ascii="Times New Roman" w:hAnsi="Times New Roman" w:cs="Times New Roman"/>
          <w:sz w:val="28"/>
          <w:szCs w:val="28"/>
        </w:rPr>
        <w:t>.2023 г.</w:t>
      </w:r>
      <w:r w:rsidRPr="00C87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FF" w:rsidRDefault="004B65B9" w:rsidP="00C87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5AD">
        <w:rPr>
          <w:rFonts w:ascii="Times New Roman" w:hAnsi="Times New Roman" w:cs="Times New Roman"/>
          <w:sz w:val="28"/>
          <w:szCs w:val="28"/>
        </w:rPr>
        <w:t>6) в</w:t>
      </w:r>
      <w:r w:rsidR="008E48FF">
        <w:rPr>
          <w:rFonts w:ascii="Times New Roman" w:hAnsi="Times New Roman" w:cs="Times New Roman"/>
          <w:sz w:val="28"/>
          <w:szCs w:val="28"/>
        </w:rPr>
        <w:t xml:space="preserve"> период с 16.1</w:t>
      </w:r>
      <w:r w:rsidRPr="00C875AD">
        <w:rPr>
          <w:rFonts w:ascii="Times New Roman" w:hAnsi="Times New Roman" w:cs="Times New Roman"/>
          <w:sz w:val="28"/>
          <w:szCs w:val="28"/>
        </w:rPr>
        <w:t xml:space="preserve">0.2023 по </w:t>
      </w:r>
      <w:r w:rsidR="008E48FF">
        <w:rPr>
          <w:rFonts w:ascii="Times New Roman" w:hAnsi="Times New Roman" w:cs="Times New Roman"/>
          <w:sz w:val="28"/>
          <w:szCs w:val="28"/>
        </w:rPr>
        <w:t>17</w:t>
      </w:r>
      <w:r w:rsidRPr="00C875AD">
        <w:rPr>
          <w:rFonts w:ascii="Times New Roman" w:hAnsi="Times New Roman" w:cs="Times New Roman"/>
          <w:sz w:val="28"/>
          <w:szCs w:val="28"/>
        </w:rPr>
        <w:t>.</w:t>
      </w:r>
      <w:r w:rsidR="008E48FF">
        <w:rPr>
          <w:rFonts w:ascii="Times New Roman" w:hAnsi="Times New Roman" w:cs="Times New Roman"/>
          <w:sz w:val="28"/>
          <w:szCs w:val="28"/>
        </w:rPr>
        <w:t>11</w:t>
      </w:r>
      <w:r w:rsidRPr="00C875AD">
        <w:rPr>
          <w:rFonts w:ascii="Times New Roman" w:hAnsi="Times New Roman" w:cs="Times New Roman"/>
          <w:sz w:val="28"/>
          <w:szCs w:val="28"/>
        </w:rPr>
        <w:t xml:space="preserve">.2023 проведено контрольное мероприятие в отношении </w:t>
      </w:r>
      <w:r w:rsidR="008E48FF" w:rsidRPr="008E48F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8E48FF" w:rsidRPr="008E48FF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Черневская</w:t>
      </w:r>
      <w:proofErr w:type="spellEnd"/>
      <w:r w:rsidR="008E48FF" w:rsidRPr="008E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</w:t>
      </w:r>
      <w:r w:rsidR="008E48FF">
        <w:rPr>
          <w:rFonts w:ascii="Times New Roman" w:hAnsi="Times New Roman" w:cs="Times New Roman"/>
          <w:sz w:val="28"/>
          <w:szCs w:val="28"/>
        </w:rPr>
        <w:t xml:space="preserve"> </w:t>
      </w:r>
      <w:r w:rsidRPr="00C875AD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8E48FF" w:rsidRPr="008E48FF">
        <w:rPr>
          <w:rFonts w:ascii="Times New Roman" w:hAnsi="Times New Roman" w:cs="Times New Roman"/>
          <w:sz w:val="28"/>
          <w:szCs w:val="28"/>
        </w:rPr>
        <w:lastRenderedPageBreak/>
        <w:t>«П</w:t>
      </w:r>
      <w:r w:rsidR="008E48FF" w:rsidRPr="008E48FF">
        <w:rPr>
          <w:rFonts w:ascii="Times New Roman" w:eastAsia="Times New Roman" w:hAnsi="Times New Roman" w:cs="Times New Roman"/>
          <w:sz w:val="28"/>
          <w:szCs w:val="28"/>
        </w:rPr>
        <w:t>роверка целевого и эффективного использования субсидии на осуществление мероприятий по организации питания в муниципальных бюджетных образовательных учреждениях</w:t>
      </w:r>
      <w:r w:rsidR="008E48FF" w:rsidRPr="008E48FF">
        <w:rPr>
          <w:rFonts w:ascii="Times New Roman" w:hAnsi="Times New Roman" w:cs="Times New Roman"/>
          <w:sz w:val="28"/>
          <w:szCs w:val="28"/>
        </w:rPr>
        <w:t>».</w:t>
      </w:r>
      <w:r w:rsidR="008E48FF" w:rsidRPr="00C875AD">
        <w:rPr>
          <w:rFonts w:ascii="Times New Roman" w:hAnsi="Times New Roman" w:cs="Times New Roman"/>
          <w:sz w:val="28"/>
          <w:szCs w:val="28"/>
        </w:rPr>
        <w:t xml:space="preserve"> </w:t>
      </w:r>
      <w:r w:rsidRPr="00C875AD">
        <w:rPr>
          <w:rFonts w:ascii="Times New Roman" w:hAnsi="Times New Roman" w:cs="Times New Roman"/>
          <w:sz w:val="28"/>
          <w:szCs w:val="28"/>
        </w:rPr>
        <w:t xml:space="preserve">Объём проверенных средств составил </w:t>
      </w:r>
      <w:r w:rsidR="008E48FF">
        <w:rPr>
          <w:rFonts w:ascii="Times New Roman" w:hAnsi="Times New Roman" w:cs="Times New Roman"/>
          <w:sz w:val="28"/>
          <w:szCs w:val="28"/>
        </w:rPr>
        <w:t>706,7</w:t>
      </w:r>
      <w:r w:rsidRPr="00C875AD">
        <w:rPr>
          <w:rFonts w:ascii="Times New Roman" w:hAnsi="Times New Roman" w:cs="Times New Roman"/>
          <w:sz w:val="28"/>
          <w:szCs w:val="28"/>
        </w:rPr>
        <w:t xml:space="preserve"> тыс. руб. По результатам проверки составлен акт проверки</w:t>
      </w:r>
      <w:r w:rsidR="008E48FF">
        <w:rPr>
          <w:rFonts w:ascii="Times New Roman" w:hAnsi="Times New Roman" w:cs="Times New Roman"/>
          <w:sz w:val="28"/>
          <w:szCs w:val="28"/>
        </w:rPr>
        <w:t xml:space="preserve"> №6  от 17</w:t>
      </w:r>
      <w:r w:rsidRPr="00C875AD">
        <w:rPr>
          <w:rFonts w:ascii="Times New Roman" w:hAnsi="Times New Roman" w:cs="Times New Roman"/>
          <w:sz w:val="28"/>
          <w:szCs w:val="28"/>
        </w:rPr>
        <w:t>.</w:t>
      </w:r>
      <w:r w:rsidR="008E48FF">
        <w:rPr>
          <w:rFonts w:ascii="Times New Roman" w:hAnsi="Times New Roman" w:cs="Times New Roman"/>
          <w:sz w:val="28"/>
          <w:szCs w:val="28"/>
        </w:rPr>
        <w:t>11</w:t>
      </w:r>
      <w:r w:rsidRPr="00C875AD">
        <w:rPr>
          <w:rFonts w:ascii="Times New Roman" w:hAnsi="Times New Roman" w:cs="Times New Roman"/>
          <w:sz w:val="28"/>
          <w:szCs w:val="28"/>
        </w:rPr>
        <w:t>.202</w:t>
      </w:r>
      <w:r w:rsidR="008E48FF">
        <w:rPr>
          <w:rFonts w:ascii="Times New Roman" w:hAnsi="Times New Roman" w:cs="Times New Roman"/>
          <w:sz w:val="28"/>
          <w:szCs w:val="28"/>
        </w:rPr>
        <w:t>3 г.</w:t>
      </w:r>
    </w:p>
    <w:p w:rsidR="00B677A5" w:rsidRDefault="008E48FF" w:rsidP="00C87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 в период с 27</w:t>
      </w:r>
      <w:r w:rsidR="004B65B9" w:rsidRPr="00C875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B65B9" w:rsidRPr="00C875AD">
        <w:rPr>
          <w:rFonts w:ascii="Times New Roman" w:hAnsi="Times New Roman" w:cs="Times New Roman"/>
          <w:sz w:val="28"/>
          <w:szCs w:val="28"/>
        </w:rPr>
        <w:t>.2023 по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65B9" w:rsidRPr="00C875A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.2023 проведено контрольное мероприятие в отношении </w:t>
      </w:r>
      <w:r w:rsidR="00B677A5" w:rsidRPr="00B67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B677A5" w:rsidRPr="00B677A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677A5" w:rsidRPr="00B677A5">
        <w:rPr>
          <w:rFonts w:ascii="Times New Roman" w:eastAsia="Times New Roman" w:hAnsi="Times New Roman" w:cs="Times New Roman"/>
          <w:sz w:val="28"/>
          <w:szCs w:val="28"/>
        </w:rPr>
        <w:t>Добручинская</w:t>
      </w:r>
      <w:proofErr w:type="spellEnd"/>
      <w:r w:rsidR="00B677A5" w:rsidRPr="00B677A5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по теме: </w:t>
      </w:r>
      <w:r w:rsidR="004B65B9" w:rsidRPr="00B677A5">
        <w:rPr>
          <w:rFonts w:ascii="Times New Roman" w:hAnsi="Times New Roman" w:cs="Times New Roman"/>
          <w:sz w:val="28"/>
          <w:szCs w:val="28"/>
        </w:rPr>
        <w:t>«</w:t>
      </w:r>
      <w:r w:rsidR="00B677A5">
        <w:rPr>
          <w:rFonts w:ascii="Times New Roman" w:hAnsi="Times New Roman" w:cs="Times New Roman"/>
          <w:sz w:val="28"/>
          <w:szCs w:val="28"/>
        </w:rPr>
        <w:t>П</w:t>
      </w:r>
      <w:r w:rsidR="00B677A5" w:rsidRPr="00B677A5">
        <w:rPr>
          <w:rFonts w:ascii="Times New Roman" w:eastAsia="Times New Roman" w:hAnsi="Times New Roman" w:cs="Times New Roman"/>
          <w:sz w:val="28"/>
          <w:szCs w:val="28"/>
        </w:rPr>
        <w:t>роверка целевого и эффективного использования субсидии на осуществление мероприятий по организации питания в муниципальных бюджетных образовательных учреждениях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». Объём проверенных средств составил </w:t>
      </w:r>
      <w:r w:rsidR="00B677A5">
        <w:rPr>
          <w:rFonts w:ascii="Times New Roman" w:hAnsi="Times New Roman" w:cs="Times New Roman"/>
          <w:sz w:val="28"/>
          <w:szCs w:val="28"/>
        </w:rPr>
        <w:t>789,4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тыс. руб. По результатам проверки составлен акт проверки </w:t>
      </w:r>
      <w:r w:rsidR="00B677A5">
        <w:rPr>
          <w:rFonts w:ascii="Times New Roman" w:hAnsi="Times New Roman" w:cs="Times New Roman"/>
          <w:sz w:val="28"/>
          <w:szCs w:val="28"/>
        </w:rPr>
        <w:t xml:space="preserve">№ 7 </w:t>
      </w:r>
      <w:r w:rsidR="004B65B9" w:rsidRPr="00C875AD">
        <w:rPr>
          <w:rFonts w:ascii="Times New Roman" w:hAnsi="Times New Roman" w:cs="Times New Roman"/>
          <w:sz w:val="28"/>
          <w:szCs w:val="28"/>
        </w:rPr>
        <w:t>от 2</w:t>
      </w:r>
      <w:r w:rsidR="00B677A5">
        <w:rPr>
          <w:rFonts w:ascii="Times New Roman" w:hAnsi="Times New Roman" w:cs="Times New Roman"/>
          <w:sz w:val="28"/>
          <w:szCs w:val="28"/>
        </w:rPr>
        <w:t>2</w:t>
      </w:r>
      <w:r w:rsidR="004B65B9" w:rsidRPr="00C875AD">
        <w:rPr>
          <w:rFonts w:ascii="Times New Roman" w:hAnsi="Times New Roman" w:cs="Times New Roman"/>
          <w:sz w:val="28"/>
          <w:szCs w:val="28"/>
        </w:rPr>
        <w:t>.1</w:t>
      </w:r>
      <w:r w:rsidR="00B677A5">
        <w:rPr>
          <w:rFonts w:ascii="Times New Roman" w:hAnsi="Times New Roman" w:cs="Times New Roman"/>
          <w:sz w:val="28"/>
          <w:szCs w:val="28"/>
        </w:rPr>
        <w:t>2</w:t>
      </w:r>
      <w:r w:rsidR="004B65B9" w:rsidRPr="00C875AD">
        <w:rPr>
          <w:rFonts w:ascii="Times New Roman" w:hAnsi="Times New Roman" w:cs="Times New Roman"/>
          <w:sz w:val="28"/>
          <w:szCs w:val="28"/>
        </w:rPr>
        <w:t>.2023 г.</w:t>
      </w:r>
      <w:r w:rsidR="00B677A5">
        <w:rPr>
          <w:rFonts w:ascii="Times New Roman" w:hAnsi="Times New Roman" w:cs="Times New Roman"/>
          <w:sz w:val="28"/>
          <w:szCs w:val="28"/>
        </w:rPr>
        <w:t xml:space="preserve">  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94D" w:rsidRDefault="00B677A5" w:rsidP="00C87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B65B9" w:rsidRPr="00C875AD">
        <w:rPr>
          <w:rFonts w:ascii="Times New Roman" w:hAnsi="Times New Roman" w:cs="Times New Roman"/>
          <w:sz w:val="28"/>
          <w:szCs w:val="28"/>
        </w:rPr>
        <w:t xml:space="preserve">Общий объём средств, проверенных при проведении контрольных мероприятий в 2023 году составил </w:t>
      </w:r>
      <w:r>
        <w:rPr>
          <w:rFonts w:ascii="Times New Roman" w:hAnsi="Times New Roman" w:cs="Times New Roman"/>
          <w:sz w:val="28"/>
          <w:szCs w:val="28"/>
        </w:rPr>
        <w:t>28 886,5</w:t>
      </w:r>
      <w:r w:rsidR="004B65B9" w:rsidRPr="00C875AD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5B9" w:rsidRPr="00C875AD">
        <w:rPr>
          <w:rFonts w:ascii="Times New Roman" w:hAnsi="Times New Roman" w:cs="Times New Roman"/>
          <w:sz w:val="28"/>
          <w:szCs w:val="28"/>
        </w:rPr>
        <w:t>По итогам проведенных в отчетном году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установлено  2</w:t>
      </w:r>
      <w:r w:rsidR="004B65B9" w:rsidRPr="00C875AD">
        <w:rPr>
          <w:rFonts w:ascii="Times New Roman" w:hAnsi="Times New Roman" w:cs="Times New Roman"/>
          <w:sz w:val="28"/>
          <w:szCs w:val="28"/>
        </w:rPr>
        <w:t>3 нарушени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4B65B9" w:rsidRPr="00C875AD">
        <w:rPr>
          <w:rFonts w:ascii="Times New Roman" w:hAnsi="Times New Roman" w:cs="Times New Roman"/>
          <w:sz w:val="28"/>
          <w:szCs w:val="28"/>
        </w:rPr>
        <w:t>что в том числе: - нарушения требований, предъявляемых к применению правил ведения бухгалтерского учёта; - нарушение требований по оформлению учётной политики; - нарушение требований, предъявляемых к заполнению форм первичных учётных документов;</w:t>
      </w:r>
      <w:proofErr w:type="gramEnd"/>
      <w:r w:rsidR="004B65B9" w:rsidRPr="00C875AD">
        <w:rPr>
          <w:rFonts w:ascii="Times New Roman" w:hAnsi="Times New Roman" w:cs="Times New Roman"/>
          <w:sz w:val="28"/>
          <w:szCs w:val="28"/>
        </w:rPr>
        <w:t xml:space="preserve"> - несвоевременное отражение первичных учетных документов в регистрах бухгалтерского учета; - несвоевременная оплата принятых бюджетных обязательств; - нарушения 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="00DA52F7">
        <w:rPr>
          <w:rFonts w:ascii="Times New Roman" w:hAnsi="Times New Roman" w:cs="Times New Roman"/>
          <w:sz w:val="28"/>
          <w:szCs w:val="28"/>
        </w:rPr>
        <w:t>.</w:t>
      </w:r>
    </w:p>
    <w:p w:rsidR="00DA52F7" w:rsidRDefault="00BA038D" w:rsidP="00BA03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38D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38D">
        <w:rPr>
          <w:rFonts w:ascii="Times New Roman" w:hAnsi="Times New Roman" w:cs="Times New Roman"/>
          <w:b/>
          <w:sz w:val="28"/>
          <w:szCs w:val="28"/>
        </w:rPr>
        <w:t>(сведения) о реализации результатов контрольных мероприятий.</w:t>
      </w:r>
    </w:p>
    <w:p w:rsidR="00BA038D" w:rsidRDefault="00BA038D" w:rsidP="00BA0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6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8D">
        <w:rPr>
          <w:rFonts w:ascii="Times New Roman" w:hAnsi="Times New Roman" w:cs="Times New Roman"/>
          <w:sz w:val="28"/>
          <w:szCs w:val="28"/>
        </w:rPr>
        <w:t xml:space="preserve"> По итогам проведенных в 2023 году 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8D">
        <w:rPr>
          <w:rFonts w:ascii="Times New Roman" w:hAnsi="Times New Roman" w:cs="Times New Roman"/>
          <w:sz w:val="28"/>
          <w:szCs w:val="28"/>
        </w:rPr>
        <w:t>(внеплановых) контрольных мероприятий, представлений в адрес объектов контроля не направлялись.</w:t>
      </w:r>
    </w:p>
    <w:p w:rsidR="00BA038D" w:rsidRDefault="00D576F4" w:rsidP="00BA0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A038D">
        <w:rPr>
          <w:rFonts w:ascii="Times New Roman" w:hAnsi="Times New Roman" w:cs="Times New Roman"/>
          <w:sz w:val="28"/>
          <w:szCs w:val="28"/>
        </w:rPr>
        <w:t>По итогам проведенных контрольных мероприятий информация в правоохранительные органы, органы прокуратуры и иным государственным (муниципальным) органам не направлялась.</w:t>
      </w:r>
    </w:p>
    <w:p w:rsidR="00BA038D" w:rsidRDefault="00D576F4" w:rsidP="00BA0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038D">
        <w:rPr>
          <w:rFonts w:ascii="Times New Roman" w:hAnsi="Times New Roman" w:cs="Times New Roman"/>
          <w:sz w:val="28"/>
          <w:szCs w:val="28"/>
        </w:rPr>
        <w:t xml:space="preserve">Обращения со стороны контрольного органа с исковым заявлением в суды о возмещении объектом контроля ущерба, причиненного муниципальному образованию, о признании  осуществленных закупок товаров, работ, услуг для обеспечения муниципальных нужд </w:t>
      </w:r>
      <w:proofErr w:type="gramStart"/>
      <w:r w:rsidR="00BA038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BA038D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BA038D" w:rsidRDefault="00D576F4" w:rsidP="00BA0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038D">
        <w:rPr>
          <w:rFonts w:ascii="Times New Roman" w:hAnsi="Times New Roman" w:cs="Times New Roman"/>
          <w:sz w:val="28"/>
          <w:szCs w:val="28"/>
        </w:rPr>
        <w:t>Должностные лица объектов контроля к административной ответственности в соответствии с Кодексом РФ об административных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038D">
        <w:rPr>
          <w:rFonts w:ascii="Times New Roman" w:hAnsi="Times New Roman" w:cs="Times New Roman"/>
          <w:sz w:val="28"/>
          <w:szCs w:val="28"/>
        </w:rPr>
        <w:t>рушениях не привлекались.</w:t>
      </w:r>
    </w:p>
    <w:p w:rsidR="00D576F4" w:rsidRDefault="00D576F4" w:rsidP="00BA0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Уведомления о применении бюджетных мер принуждения не применялись.</w:t>
      </w:r>
    </w:p>
    <w:p w:rsidR="00D576F4" w:rsidRDefault="00D576F4" w:rsidP="00BA0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 стороны объектов контроля жалобы и исковые заявления на решение органа контроля, а также жалобы на действие (бездействие) должностных лиц органа контроля при осуществлении ими полномочий по внутреннему муниципальному финансовому контролю не поступали.</w:t>
      </w:r>
    </w:p>
    <w:p w:rsidR="00BA038D" w:rsidRDefault="00BA038D" w:rsidP="00BA0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663" w:rsidRPr="00BA038D" w:rsidRDefault="00D54C32" w:rsidP="00494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4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663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="00494663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466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54C32">
        <w:rPr>
          <w:rFonts w:ascii="Times New Roman" w:hAnsi="Times New Roman" w:cs="Times New Roman"/>
          <w:bCs/>
          <w:color w:val="333333"/>
          <w:sz w:val="28"/>
          <w:szCs w:val="28"/>
        </w:rPr>
        <w:t>А.В.Васильев</w:t>
      </w:r>
    </w:p>
    <w:sectPr w:rsidR="00494663" w:rsidRPr="00BA038D" w:rsidSect="00D576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4A52"/>
    <w:rsid w:val="000C7FD7"/>
    <w:rsid w:val="000F7DB6"/>
    <w:rsid w:val="00165082"/>
    <w:rsid w:val="00193682"/>
    <w:rsid w:val="001F27C2"/>
    <w:rsid w:val="002008A8"/>
    <w:rsid w:val="00201868"/>
    <w:rsid w:val="00290E7D"/>
    <w:rsid w:val="002F71DC"/>
    <w:rsid w:val="00304970"/>
    <w:rsid w:val="00322E8B"/>
    <w:rsid w:val="00361881"/>
    <w:rsid w:val="003C5FA4"/>
    <w:rsid w:val="003D0231"/>
    <w:rsid w:val="00412072"/>
    <w:rsid w:val="004410AF"/>
    <w:rsid w:val="0048169D"/>
    <w:rsid w:val="00494663"/>
    <w:rsid w:val="004B65B9"/>
    <w:rsid w:val="004D499D"/>
    <w:rsid w:val="00503F67"/>
    <w:rsid w:val="00505818"/>
    <w:rsid w:val="00522479"/>
    <w:rsid w:val="005430AA"/>
    <w:rsid w:val="0056125C"/>
    <w:rsid w:val="0058265C"/>
    <w:rsid w:val="00590578"/>
    <w:rsid w:val="005D406C"/>
    <w:rsid w:val="005D4114"/>
    <w:rsid w:val="00671680"/>
    <w:rsid w:val="00696194"/>
    <w:rsid w:val="006B7ABC"/>
    <w:rsid w:val="006C7E5C"/>
    <w:rsid w:val="00712BDC"/>
    <w:rsid w:val="00786EE8"/>
    <w:rsid w:val="007C2DD0"/>
    <w:rsid w:val="007F6851"/>
    <w:rsid w:val="007F74D9"/>
    <w:rsid w:val="008057A7"/>
    <w:rsid w:val="00811546"/>
    <w:rsid w:val="00860200"/>
    <w:rsid w:val="008C0E35"/>
    <w:rsid w:val="008C3CD0"/>
    <w:rsid w:val="008E08EA"/>
    <w:rsid w:val="008E48FF"/>
    <w:rsid w:val="00924EF0"/>
    <w:rsid w:val="00964F26"/>
    <w:rsid w:val="009A769B"/>
    <w:rsid w:val="00A03342"/>
    <w:rsid w:val="00A94E09"/>
    <w:rsid w:val="00AD1683"/>
    <w:rsid w:val="00AF4EA0"/>
    <w:rsid w:val="00B156D7"/>
    <w:rsid w:val="00B1646E"/>
    <w:rsid w:val="00B677A5"/>
    <w:rsid w:val="00B7545A"/>
    <w:rsid w:val="00B94B9F"/>
    <w:rsid w:val="00BA038D"/>
    <w:rsid w:val="00BA1D1A"/>
    <w:rsid w:val="00BC0807"/>
    <w:rsid w:val="00BF112F"/>
    <w:rsid w:val="00BF1A36"/>
    <w:rsid w:val="00C4259A"/>
    <w:rsid w:val="00C56206"/>
    <w:rsid w:val="00C854A9"/>
    <w:rsid w:val="00C875AD"/>
    <w:rsid w:val="00CB1196"/>
    <w:rsid w:val="00D159FD"/>
    <w:rsid w:val="00D20A6D"/>
    <w:rsid w:val="00D401C8"/>
    <w:rsid w:val="00D54C32"/>
    <w:rsid w:val="00D576F4"/>
    <w:rsid w:val="00D90105"/>
    <w:rsid w:val="00DA52F7"/>
    <w:rsid w:val="00E149DE"/>
    <w:rsid w:val="00E5294D"/>
    <w:rsid w:val="00EB030F"/>
    <w:rsid w:val="00EE50B7"/>
    <w:rsid w:val="00F0576F"/>
    <w:rsid w:val="00F8097A"/>
    <w:rsid w:val="00F9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6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168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E52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643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56437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4564372/" TargetMode="External"/><Relationship Id="rId5" Type="http://schemas.openxmlformats.org/officeDocument/2006/relationships/hyperlink" Target="https://www.garant.ru/products/ipo/prime/doc/7456437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EE72-7947-4D4D-9C14-BA1F94AE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КРО</cp:lastModifiedBy>
  <cp:revision>10</cp:revision>
  <cp:lastPrinted>2019-10-28T10:58:00Z</cp:lastPrinted>
  <dcterms:created xsi:type="dcterms:W3CDTF">2025-01-22T12:35:00Z</dcterms:created>
  <dcterms:modified xsi:type="dcterms:W3CDTF">2025-01-24T12:48:00Z</dcterms:modified>
</cp:coreProperties>
</file>