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693CC3" w:rsidRDefault="00DE16D9" w:rsidP="00693CC3">
      <w:pPr>
        <w:pStyle w:val="ae"/>
        <w:jc w:val="right"/>
        <w:rPr>
          <w:szCs w:val="24"/>
        </w:rPr>
      </w:pPr>
      <w:r>
        <w:rPr>
          <w:szCs w:val="24"/>
        </w:rPr>
        <w:t xml:space="preserve"> </w:t>
      </w:r>
    </w:p>
    <w:p w:rsidR="006911E5" w:rsidRDefault="006911E5" w:rsidP="00693CC3">
      <w:pPr>
        <w:pStyle w:val="Standard"/>
        <w:jc w:val="center"/>
        <w:rPr>
          <w:rFonts w:ascii="Calibri" w:eastAsia="Times New Roman" w:hAnsi="Calibri" w:cs="Times New Roman"/>
          <w:sz w:val="22"/>
          <w:szCs w:val="22"/>
          <w:lang w:eastAsia="ru-RU" w:bidi="ar-SA"/>
        </w:rPr>
      </w:pPr>
    </w:p>
    <w:p w:rsidR="00693CC3" w:rsidRPr="00334148" w:rsidRDefault="008D14C8" w:rsidP="00693CC3">
      <w:pPr>
        <w:pStyle w:val="Standard"/>
        <w:jc w:val="center"/>
      </w:pPr>
      <w:r w:rsidRPr="008D14C8">
        <w:rPr>
          <w:rFonts w:ascii="Calibri" w:eastAsia="Times New Roman" w:hAnsi="Calibri" w:cs="Times New Roman"/>
          <w:sz w:val="22"/>
          <w:szCs w:val="22"/>
          <w:lang w:eastAsia="ru-RU" w:bidi="ar-SA"/>
        </w:rPr>
        <w:object w:dxaOrig="1125" w:dyaOrig="1065">
          <v:rect id="rectole0000000000" o:spid="_x0000_i1025" style="width:56.25pt;height:54pt" o:ole="" o:preferrelative="t" stroked="f">
            <v:imagedata r:id="rId6" o:title=""/>
          </v:rect>
          <o:OLEObject Type="Embed" ProgID="StaticMetafile" ShapeID="rectole0000000000" DrawAspect="Content" ObjectID="_1792307625" r:id="rId7"/>
        </w:object>
      </w:r>
    </w:p>
    <w:p w:rsidR="00693CC3" w:rsidRPr="00334148" w:rsidRDefault="00693CC3" w:rsidP="00693CC3">
      <w:pPr>
        <w:pStyle w:val="Standard"/>
        <w:jc w:val="center"/>
        <w:rPr>
          <w:sz w:val="28"/>
          <w:szCs w:val="28"/>
        </w:rPr>
      </w:pPr>
    </w:p>
    <w:p w:rsidR="00693CC3" w:rsidRPr="00334148" w:rsidRDefault="00693CC3" w:rsidP="00693CC3">
      <w:pPr>
        <w:pStyle w:val="Standard"/>
        <w:jc w:val="center"/>
        <w:rPr>
          <w:sz w:val="28"/>
          <w:szCs w:val="28"/>
        </w:rPr>
      </w:pPr>
      <w:r w:rsidRPr="00334148">
        <w:rPr>
          <w:sz w:val="28"/>
          <w:szCs w:val="28"/>
        </w:rPr>
        <w:t>Муниципальное образование «Гдовский район» Псковской области</w:t>
      </w:r>
    </w:p>
    <w:p w:rsidR="00693CC3" w:rsidRPr="00334148" w:rsidRDefault="00693CC3" w:rsidP="00693CC3">
      <w:pPr>
        <w:pStyle w:val="Standard"/>
        <w:jc w:val="center"/>
        <w:rPr>
          <w:sz w:val="28"/>
          <w:szCs w:val="28"/>
        </w:rPr>
      </w:pPr>
    </w:p>
    <w:p w:rsidR="00693CC3" w:rsidRPr="00334148" w:rsidRDefault="00693CC3" w:rsidP="00693CC3">
      <w:pPr>
        <w:pStyle w:val="Standard"/>
        <w:jc w:val="center"/>
        <w:rPr>
          <w:sz w:val="28"/>
          <w:szCs w:val="28"/>
        </w:rPr>
      </w:pPr>
      <w:r w:rsidRPr="00334148">
        <w:rPr>
          <w:sz w:val="28"/>
          <w:szCs w:val="28"/>
        </w:rPr>
        <w:t>Администрация Гдовского района</w:t>
      </w:r>
    </w:p>
    <w:p w:rsidR="00693CC3" w:rsidRPr="00334148" w:rsidRDefault="00693CC3" w:rsidP="00693CC3">
      <w:pPr>
        <w:pStyle w:val="Standard"/>
        <w:jc w:val="center"/>
        <w:rPr>
          <w:b/>
          <w:sz w:val="28"/>
          <w:szCs w:val="28"/>
        </w:rPr>
      </w:pPr>
    </w:p>
    <w:p w:rsidR="00693CC3" w:rsidRPr="00334148" w:rsidRDefault="00693CC3" w:rsidP="00693CC3">
      <w:pPr>
        <w:pStyle w:val="Standard"/>
        <w:jc w:val="center"/>
        <w:rPr>
          <w:b/>
          <w:sz w:val="28"/>
          <w:szCs w:val="28"/>
        </w:rPr>
      </w:pPr>
      <w:r w:rsidRPr="00334148">
        <w:rPr>
          <w:b/>
          <w:sz w:val="28"/>
          <w:szCs w:val="28"/>
        </w:rPr>
        <w:t xml:space="preserve"> П О С Т А Н О В Л Е Н И Е</w:t>
      </w:r>
    </w:p>
    <w:p w:rsidR="00693CC3" w:rsidRPr="00334148" w:rsidRDefault="00693CC3" w:rsidP="00693CC3">
      <w:pPr>
        <w:jc w:val="center"/>
        <w:rPr>
          <w:b/>
          <w:sz w:val="28"/>
        </w:rPr>
      </w:pPr>
    </w:p>
    <w:p w:rsidR="008C2407" w:rsidRPr="00334148" w:rsidRDefault="008C2407" w:rsidP="008C2407">
      <w:pPr>
        <w:rPr>
          <w:sz w:val="28"/>
        </w:rPr>
      </w:pPr>
      <w:r w:rsidRPr="00334148">
        <w:rPr>
          <w:sz w:val="28"/>
        </w:rPr>
        <w:t xml:space="preserve">от </w:t>
      </w:r>
      <w:r w:rsidR="00893293">
        <w:rPr>
          <w:sz w:val="28"/>
        </w:rPr>
        <w:t>31.10.2024</w:t>
      </w:r>
      <w:r w:rsidR="00CC12C3">
        <w:rPr>
          <w:sz w:val="28"/>
        </w:rPr>
        <w:t xml:space="preserve"> </w:t>
      </w:r>
      <w:r w:rsidRPr="00334148">
        <w:rPr>
          <w:sz w:val="28"/>
        </w:rPr>
        <w:t>года                               №</w:t>
      </w:r>
      <w:r w:rsidR="00DE16D9">
        <w:rPr>
          <w:sz w:val="28"/>
        </w:rPr>
        <w:t xml:space="preserve"> </w:t>
      </w:r>
      <w:r w:rsidR="00893293">
        <w:rPr>
          <w:sz w:val="28"/>
        </w:rPr>
        <w:t>304</w:t>
      </w:r>
      <w:r w:rsidRPr="00334148">
        <w:rPr>
          <w:sz w:val="28"/>
        </w:rPr>
        <w:t xml:space="preserve"> </w:t>
      </w:r>
    </w:p>
    <w:p w:rsidR="008C2407" w:rsidRPr="00334148" w:rsidRDefault="008C2407" w:rsidP="008C2407">
      <w:pPr>
        <w:rPr>
          <w:sz w:val="28"/>
        </w:rPr>
      </w:pPr>
      <w:r w:rsidRPr="00334148">
        <w:rPr>
          <w:sz w:val="28"/>
        </w:rPr>
        <w:t>г. Гдов</w:t>
      </w:r>
    </w:p>
    <w:p w:rsidR="00791C63" w:rsidRPr="00334148" w:rsidRDefault="00791C63">
      <w:pPr>
        <w:rPr>
          <w:b/>
          <w:sz w:val="28"/>
        </w:rPr>
      </w:pPr>
    </w:p>
    <w:tbl>
      <w:tblPr>
        <w:tblW w:w="0" w:type="auto"/>
        <w:tblInd w:w="-34" w:type="dxa"/>
        <w:tblLayout w:type="fixed"/>
        <w:tblLook w:val="0000" w:firstRow="0" w:lastRow="0" w:firstColumn="0" w:lastColumn="0" w:noHBand="0" w:noVBand="0"/>
      </w:tblPr>
      <w:tblGrid>
        <w:gridCol w:w="5685"/>
      </w:tblGrid>
      <w:tr w:rsidR="00791C63" w:rsidRPr="00334148" w:rsidTr="00EC4480">
        <w:trPr>
          <w:trHeight w:val="3146"/>
        </w:trPr>
        <w:tc>
          <w:tcPr>
            <w:tcW w:w="5685" w:type="dxa"/>
            <w:shd w:val="clear" w:color="auto" w:fill="auto"/>
          </w:tcPr>
          <w:p w:rsidR="00DE16D9" w:rsidRPr="00334148" w:rsidRDefault="008C2407" w:rsidP="00EC4480">
            <w:pPr>
              <w:widowControl/>
              <w:jc w:val="both"/>
            </w:pPr>
            <w:r w:rsidRPr="00334148">
              <w:rPr>
                <w:sz w:val="28"/>
              </w:rPr>
              <w:t xml:space="preserve"> </w:t>
            </w:r>
            <w:r w:rsidR="00791C63" w:rsidRPr="00334148">
              <w:rPr>
                <w:sz w:val="28"/>
              </w:rPr>
              <w:t>О</w:t>
            </w:r>
            <w:r w:rsidR="009F1EA5" w:rsidRPr="00334148">
              <w:rPr>
                <w:sz w:val="28"/>
              </w:rPr>
              <w:t>б утверждении нормативных затрат на оказание муниципальных услуг</w:t>
            </w:r>
            <w:r w:rsidR="00005E5E">
              <w:rPr>
                <w:sz w:val="28"/>
              </w:rPr>
              <w:t xml:space="preserve"> и работ</w:t>
            </w:r>
            <w:r w:rsidR="009F1EA5" w:rsidRPr="00334148">
              <w:rPr>
                <w:sz w:val="28"/>
              </w:rPr>
              <w:t xml:space="preserve">, применяемых при расчете объема финансового обеспечения выполнения </w:t>
            </w:r>
            <w:r w:rsidR="00EA7C6B" w:rsidRPr="00334148">
              <w:rPr>
                <w:sz w:val="28"/>
              </w:rPr>
              <w:t>муниципального</w:t>
            </w:r>
            <w:r w:rsidR="009F1EA5" w:rsidRPr="00334148">
              <w:rPr>
                <w:sz w:val="28"/>
              </w:rPr>
              <w:t xml:space="preserve"> задания на оказание муниципальных услуг (выполнение работ) муниципальным</w:t>
            </w:r>
            <w:r w:rsidR="00177CF6" w:rsidRPr="00334148">
              <w:rPr>
                <w:sz w:val="28"/>
              </w:rPr>
              <w:t>и</w:t>
            </w:r>
            <w:r w:rsidR="009F1EA5" w:rsidRPr="00334148">
              <w:rPr>
                <w:sz w:val="28"/>
              </w:rPr>
              <w:t xml:space="preserve"> учреждени</w:t>
            </w:r>
            <w:r w:rsidR="00177CF6" w:rsidRPr="00334148">
              <w:rPr>
                <w:sz w:val="28"/>
              </w:rPr>
              <w:t>я</w:t>
            </w:r>
            <w:r w:rsidR="009F1EA5" w:rsidRPr="00334148">
              <w:rPr>
                <w:sz w:val="28"/>
              </w:rPr>
              <w:t>м</w:t>
            </w:r>
            <w:r w:rsidR="00177CF6" w:rsidRPr="00334148">
              <w:rPr>
                <w:sz w:val="28"/>
              </w:rPr>
              <w:t>и</w:t>
            </w:r>
            <w:r w:rsidR="00A3559C">
              <w:rPr>
                <w:sz w:val="28"/>
              </w:rPr>
              <w:t xml:space="preserve"> на </w:t>
            </w:r>
            <w:r w:rsidR="00B35803">
              <w:rPr>
                <w:sz w:val="28"/>
              </w:rPr>
              <w:t>202</w:t>
            </w:r>
            <w:r w:rsidR="00087755">
              <w:rPr>
                <w:sz w:val="28"/>
              </w:rPr>
              <w:t>5</w:t>
            </w:r>
            <w:r w:rsidR="00A3559C">
              <w:rPr>
                <w:sz w:val="28"/>
              </w:rPr>
              <w:t xml:space="preserve"> год и на плановый период </w:t>
            </w:r>
            <w:r w:rsidR="00B35803">
              <w:rPr>
                <w:sz w:val="28"/>
              </w:rPr>
              <w:t>202</w:t>
            </w:r>
            <w:r w:rsidR="00087755">
              <w:rPr>
                <w:sz w:val="28"/>
              </w:rPr>
              <w:t>6</w:t>
            </w:r>
            <w:r w:rsidR="00A3559C">
              <w:rPr>
                <w:sz w:val="28"/>
              </w:rPr>
              <w:t xml:space="preserve"> и 202</w:t>
            </w:r>
            <w:r w:rsidR="00087755">
              <w:rPr>
                <w:sz w:val="28"/>
              </w:rPr>
              <w:t>7</w:t>
            </w:r>
            <w:r w:rsidR="00A3559C">
              <w:rPr>
                <w:sz w:val="28"/>
              </w:rPr>
              <w:t xml:space="preserve"> год</w:t>
            </w:r>
            <w:r w:rsidR="00032C51">
              <w:rPr>
                <w:sz w:val="28"/>
              </w:rPr>
              <w:t>ы</w:t>
            </w:r>
          </w:p>
        </w:tc>
      </w:tr>
    </w:tbl>
    <w:p w:rsidR="00EC4480" w:rsidRDefault="006F6C1C" w:rsidP="00035A06">
      <w:pPr>
        <w:widowControl/>
        <w:tabs>
          <w:tab w:val="left" w:pos="993"/>
        </w:tabs>
        <w:autoSpaceDE w:val="0"/>
        <w:autoSpaceDN w:val="0"/>
        <w:adjustRightInd w:val="0"/>
        <w:jc w:val="both"/>
        <w:rPr>
          <w:sz w:val="28"/>
        </w:rPr>
      </w:pPr>
      <w:r w:rsidRPr="00334148">
        <w:rPr>
          <w:sz w:val="28"/>
        </w:rPr>
        <w:t xml:space="preserve"> </w:t>
      </w:r>
      <w:r w:rsidR="00DE16D9">
        <w:rPr>
          <w:sz w:val="28"/>
        </w:rPr>
        <w:t xml:space="preserve">  </w:t>
      </w:r>
      <w:r w:rsidRPr="00334148">
        <w:rPr>
          <w:sz w:val="28"/>
        </w:rPr>
        <w:t xml:space="preserve"> </w:t>
      </w:r>
    </w:p>
    <w:p w:rsidR="001B4C44" w:rsidRDefault="00EC4480" w:rsidP="00035A06">
      <w:pPr>
        <w:widowControl/>
        <w:tabs>
          <w:tab w:val="left" w:pos="993"/>
        </w:tabs>
        <w:autoSpaceDE w:val="0"/>
        <w:autoSpaceDN w:val="0"/>
        <w:adjustRightInd w:val="0"/>
        <w:jc w:val="both"/>
        <w:rPr>
          <w:rFonts w:ascii="Times New Roman CYR" w:hAnsi="Times New Roman CYR" w:cs="Times New Roman CYR"/>
          <w:sz w:val="28"/>
        </w:rPr>
      </w:pPr>
      <w:r>
        <w:rPr>
          <w:sz w:val="28"/>
        </w:rPr>
        <w:t xml:space="preserve">    </w:t>
      </w:r>
      <w:r w:rsidR="00791C63" w:rsidRPr="00334148">
        <w:rPr>
          <w:sz w:val="28"/>
        </w:rPr>
        <w:t>В соответствии с пунктом 4 статьи 69.2 Бюджетного кодекса Российской Федерации, подпунктом 3 пункта 7 статьи 9.2 Федерального закона от 12.01.1996 № 7-ФЗ «О некоммерческих организациях», частью 5 статьи 4 Федерального закона от 03.11.2006 № 174-ФЗ «Об автономных учреждениях», Письмом Министерства финансов Российской Федерации от 01.10.2014г. № 02-01-09/49180</w:t>
      </w:r>
      <w:r w:rsidR="001B4C44">
        <w:rPr>
          <w:sz w:val="28"/>
        </w:rPr>
        <w:t>,</w:t>
      </w:r>
      <w:r w:rsidR="001B4C44" w:rsidRPr="001B4C44">
        <w:rPr>
          <w:rFonts w:ascii="Times New Roman CYR" w:hAnsi="Times New Roman CYR" w:cs="Times New Roman CYR"/>
          <w:sz w:val="28"/>
        </w:rPr>
        <w:t xml:space="preserve"> </w:t>
      </w:r>
      <w:r w:rsidR="001B4C44">
        <w:rPr>
          <w:rFonts w:ascii="Times New Roman CYR" w:hAnsi="Times New Roman CYR" w:cs="Times New Roman CYR"/>
          <w:sz w:val="28"/>
        </w:rPr>
        <w:t xml:space="preserve">Постановлением Администрации Гдовского района от 29.12.2015 № 592 </w:t>
      </w:r>
      <w:r w:rsidR="001B4C44" w:rsidRPr="001B4C44">
        <w:rPr>
          <w:sz w:val="28"/>
        </w:rPr>
        <w:t>«</w:t>
      </w:r>
      <w:r w:rsidR="001B4C44">
        <w:rPr>
          <w:rFonts w:ascii="Times New Roman CYR" w:hAnsi="Times New Roman CYR" w:cs="Times New Roman CYR"/>
          <w:sz w:val="28"/>
        </w:rPr>
        <w:t>Об утверждении порядка определения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"Гдовский район"</w:t>
      </w:r>
      <w:r w:rsidR="00414C5D">
        <w:rPr>
          <w:rFonts w:ascii="Times New Roman CYR" w:hAnsi="Times New Roman CYR" w:cs="Times New Roman CYR"/>
          <w:sz w:val="28"/>
        </w:rPr>
        <w:t xml:space="preserve">, </w:t>
      </w:r>
      <w:r w:rsidR="00AA3BD9">
        <w:rPr>
          <w:rFonts w:ascii="Times New Roman CYR" w:hAnsi="Times New Roman CYR" w:cs="Times New Roman CYR"/>
          <w:sz w:val="28"/>
        </w:rPr>
        <w:t xml:space="preserve">Постановлением Администрации Гдовского района от </w:t>
      </w:r>
      <w:r w:rsidR="007A5539">
        <w:rPr>
          <w:rFonts w:ascii="Times New Roman CYR" w:hAnsi="Times New Roman CYR" w:cs="Times New Roman CYR"/>
          <w:sz w:val="28"/>
        </w:rPr>
        <w:t>25.10.2021 г.</w:t>
      </w:r>
      <w:r w:rsidR="00AA3BD9">
        <w:rPr>
          <w:rFonts w:ascii="Times New Roman CYR" w:hAnsi="Times New Roman CYR" w:cs="Times New Roman CYR"/>
          <w:sz w:val="28"/>
        </w:rPr>
        <w:t xml:space="preserve"> № </w:t>
      </w:r>
      <w:r w:rsidR="007A5539">
        <w:rPr>
          <w:rFonts w:ascii="Times New Roman CYR" w:hAnsi="Times New Roman CYR" w:cs="Times New Roman CYR"/>
          <w:sz w:val="28"/>
        </w:rPr>
        <w:t>260</w:t>
      </w:r>
      <w:r w:rsidR="00035A06">
        <w:rPr>
          <w:rFonts w:ascii="Times New Roman CYR" w:hAnsi="Times New Roman CYR" w:cs="Times New Roman CYR"/>
          <w:sz w:val="28"/>
        </w:rPr>
        <w:t xml:space="preserve"> «</w:t>
      </w:r>
      <w:r w:rsidR="00035A06" w:rsidRPr="00035A06">
        <w:rPr>
          <w:rFonts w:ascii="Times New Roman CYR" w:hAnsi="Times New Roman CYR" w:cs="Times New Roman CYR"/>
          <w:sz w:val="28"/>
        </w:rPr>
        <w:t>Об утверждении порядка определения нормативных затрат</w:t>
      </w:r>
      <w:r w:rsidR="00035A06">
        <w:rPr>
          <w:rFonts w:ascii="Times New Roman CYR" w:hAnsi="Times New Roman CYR" w:cs="Times New Roman CYR"/>
          <w:sz w:val="28"/>
        </w:rPr>
        <w:t xml:space="preserve"> </w:t>
      </w:r>
      <w:r w:rsidR="00035A06" w:rsidRPr="00035A06">
        <w:rPr>
          <w:rFonts w:ascii="Times New Roman CYR" w:hAnsi="Times New Roman CYR" w:cs="Times New Roman CYR"/>
          <w:sz w:val="28"/>
        </w:rPr>
        <w:t>на выполнение работ, применяемых при расчете</w:t>
      </w:r>
      <w:r w:rsidR="00035A06">
        <w:rPr>
          <w:rFonts w:ascii="Times New Roman CYR" w:hAnsi="Times New Roman CYR" w:cs="Times New Roman CYR"/>
          <w:sz w:val="28"/>
        </w:rPr>
        <w:t xml:space="preserve"> </w:t>
      </w:r>
      <w:r w:rsidR="00035A06" w:rsidRPr="00035A06">
        <w:rPr>
          <w:rFonts w:ascii="Times New Roman CYR" w:hAnsi="Times New Roman CYR" w:cs="Times New Roman CYR"/>
          <w:sz w:val="28"/>
        </w:rPr>
        <w:t>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w:t>
      </w:r>
      <w:r w:rsidR="00035A06">
        <w:rPr>
          <w:rFonts w:ascii="Times New Roman CYR" w:hAnsi="Times New Roman CYR" w:cs="Times New Roman CYR"/>
          <w:sz w:val="28"/>
        </w:rPr>
        <w:t xml:space="preserve"> </w:t>
      </w:r>
      <w:r w:rsidR="00035A06" w:rsidRPr="00035A06">
        <w:rPr>
          <w:rFonts w:ascii="Times New Roman CYR" w:hAnsi="Times New Roman CYR" w:cs="Times New Roman CYR"/>
          <w:sz w:val="28"/>
        </w:rPr>
        <w:t>муниципального образования «Гдовский район»</w:t>
      </w:r>
      <w:r w:rsidR="00D71BD9">
        <w:rPr>
          <w:rFonts w:ascii="Times New Roman CYR" w:hAnsi="Times New Roman CYR" w:cs="Times New Roman CYR"/>
          <w:sz w:val="28"/>
        </w:rPr>
        <w:t>.</w:t>
      </w:r>
    </w:p>
    <w:p w:rsidR="0038464A" w:rsidRPr="00334148" w:rsidRDefault="0038464A">
      <w:pPr>
        <w:tabs>
          <w:tab w:val="left" w:pos="993"/>
        </w:tabs>
        <w:jc w:val="both"/>
        <w:rPr>
          <w:sz w:val="28"/>
        </w:rPr>
      </w:pPr>
    </w:p>
    <w:p w:rsidR="0038464A" w:rsidRPr="00334148" w:rsidRDefault="0038464A">
      <w:pPr>
        <w:tabs>
          <w:tab w:val="left" w:pos="993"/>
        </w:tabs>
        <w:jc w:val="both"/>
        <w:rPr>
          <w:sz w:val="28"/>
        </w:rPr>
      </w:pPr>
      <w:r w:rsidRPr="00334148">
        <w:rPr>
          <w:sz w:val="28"/>
        </w:rPr>
        <w:t xml:space="preserve">                                      </w:t>
      </w:r>
      <w:r w:rsidR="00551FE5" w:rsidRPr="00334148">
        <w:rPr>
          <w:sz w:val="28"/>
        </w:rPr>
        <w:t xml:space="preserve">                </w:t>
      </w:r>
      <w:r w:rsidRPr="00334148">
        <w:rPr>
          <w:sz w:val="28"/>
        </w:rPr>
        <w:t>п о с т а н о в л я ю:</w:t>
      </w:r>
    </w:p>
    <w:p w:rsidR="0038464A" w:rsidRPr="00334148" w:rsidRDefault="0038464A">
      <w:pPr>
        <w:tabs>
          <w:tab w:val="left" w:pos="993"/>
        </w:tabs>
        <w:jc w:val="both"/>
        <w:rPr>
          <w:sz w:val="28"/>
        </w:rPr>
      </w:pPr>
    </w:p>
    <w:p w:rsidR="005244B3" w:rsidRPr="00334148" w:rsidRDefault="0038464A" w:rsidP="005244B3">
      <w:pPr>
        <w:tabs>
          <w:tab w:val="left" w:pos="993"/>
        </w:tabs>
        <w:jc w:val="both"/>
        <w:rPr>
          <w:sz w:val="28"/>
        </w:rPr>
      </w:pPr>
      <w:r w:rsidRPr="00334148">
        <w:rPr>
          <w:sz w:val="28"/>
        </w:rPr>
        <w:t xml:space="preserve">    </w:t>
      </w:r>
      <w:r w:rsidR="005244B3" w:rsidRPr="00334148">
        <w:rPr>
          <w:sz w:val="28"/>
        </w:rPr>
        <w:t xml:space="preserve">    1.</w:t>
      </w:r>
      <w:r w:rsidR="005244B3">
        <w:rPr>
          <w:sz w:val="28"/>
        </w:rPr>
        <w:t>Утвердить</w:t>
      </w:r>
      <w:r w:rsidR="005244B3" w:rsidRPr="00334148">
        <w:rPr>
          <w:sz w:val="28"/>
        </w:rPr>
        <w:t>:</w:t>
      </w:r>
    </w:p>
    <w:p w:rsidR="005244B3" w:rsidRPr="00334148" w:rsidRDefault="005244B3" w:rsidP="005244B3">
      <w:pPr>
        <w:tabs>
          <w:tab w:val="left" w:pos="993"/>
        </w:tabs>
        <w:jc w:val="both"/>
      </w:pPr>
      <w:r w:rsidRPr="00334148">
        <w:rPr>
          <w:sz w:val="28"/>
        </w:rPr>
        <w:t xml:space="preserve">    </w:t>
      </w:r>
      <w:r w:rsidR="00DE16D9">
        <w:rPr>
          <w:sz w:val="28"/>
        </w:rPr>
        <w:t xml:space="preserve">    </w:t>
      </w:r>
      <w:r w:rsidRPr="00334148">
        <w:rPr>
          <w:sz w:val="28"/>
        </w:rPr>
        <w:t>1.1</w:t>
      </w:r>
      <w:r w:rsidRPr="00334148">
        <w:t xml:space="preserve">. </w:t>
      </w:r>
      <w:r w:rsidRPr="00334148">
        <w:rPr>
          <w:sz w:val="28"/>
        </w:rPr>
        <w:t xml:space="preserve">Нормативные затраты на </w:t>
      </w:r>
      <w:r w:rsidRPr="00357AD3">
        <w:rPr>
          <w:sz w:val="28"/>
        </w:rPr>
        <w:t>оказание муниципальных услуг</w:t>
      </w:r>
      <w:r w:rsidR="00233126">
        <w:rPr>
          <w:sz w:val="28"/>
        </w:rPr>
        <w:t xml:space="preserve"> </w:t>
      </w:r>
      <w:r w:rsidR="00D9270B">
        <w:rPr>
          <w:sz w:val="28"/>
        </w:rPr>
        <w:t>и работ</w:t>
      </w:r>
      <w:r w:rsidRPr="00357AD3">
        <w:rPr>
          <w:sz w:val="28"/>
        </w:rPr>
        <w:t>,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муниципальными учреждениями</w:t>
      </w:r>
      <w:r>
        <w:rPr>
          <w:sz w:val="28"/>
        </w:rPr>
        <w:t xml:space="preserve"> на </w:t>
      </w:r>
      <w:r w:rsidR="0052488C">
        <w:rPr>
          <w:sz w:val="28"/>
        </w:rPr>
        <w:t>2025 год и на плановый период 2026 и 2027 годы</w:t>
      </w:r>
      <w:r w:rsidR="00032C51">
        <w:rPr>
          <w:sz w:val="28"/>
        </w:rPr>
        <w:t xml:space="preserve"> </w:t>
      </w:r>
      <w:r w:rsidR="00233126">
        <w:rPr>
          <w:sz w:val="28"/>
        </w:rPr>
        <w:t>(</w:t>
      </w:r>
      <w:r w:rsidR="00233126" w:rsidRPr="00334148">
        <w:rPr>
          <w:sz w:val="28"/>
        </w:rPr>
        <w:t>Приложение №1</w:t>
      </w:r>
      <w:r w:rsidR="00233126">
        <w:rPr>
          <w:sz w:val="28"/>
        </w:rPr>
        <w:t xml:space="preserve">.1, </w:t>
      </w:r>
      <w:r w:rsidR="00233126" w:rsidRPr="00334148">
        <w:rPr>
          <w:sz w:val="28"/>
        </w:rPr>
        <w:t>Приложение №1</w:t>
      </w:r>
      <w:r w:rsidR="00233126">
        <w:rPr>
          <w:sz w:val="28"/>
        </w:rPr>
        <w:t>.2)</w:t>
      </w:r>
    </w:p>
    <w:p w:rsidR="005244B3" w:rsidRPr="00334148" w:rsidRDefault="005244B3" w:rsidP="005244B3">
      <w:pPr>
        <w:suppressAutoHyphens w:val="0"/>
        <w:autoSpaceDE w:val="0"/>
        <w:autoSpaceDN w:val="0"/>
        <w:jc w:val="both"/>
        <w:rPr>
          <w:sz w:val="28"/>
        </w:rPr>
      </w:pPr>
      <w:r w:rsidRPr="00334148">
        <w:rPr>
          <w:sz w:val="28"/>
        </w:rPr>
        <w:t xml:space="preserve">   </w:t>
      </w:r>
      <w:r w:rsidR="00DE16D9">
        <w:rPr>
          <w:sz w:val="28"/>
        </w:rPr>
        <w:t xml:space="preserve">     </w:t>
      </w:r>
      <w:r w:rsidRPr="00334148">
        <w:rPr>
          <w:sz w:val="28"/>
        </w:rPr>
        <w:t xml:space="preserve"> 1.2 </w:t>
      </w:r>
      <w:r w:rsidRPr="00D73016">
        <w:rPr>
          <w:sz w:val="28"/>
        </w:rPr>
        <w:t>Значения натуральных норм, необходимых для определения</w:t>
      </w:r>
      <w:r>
        <w:rPr>
          <w:sz w:val="28"/>
        </w:rPr>
        <w:t xml:space="preserve"> </w:t>
      </w:r>
      <w:r w:rsidRPr="00D73016">
        <w:rPr>
          <w:sz w:val="28"/>
        </w:rPr>
        <w:t>базовых нормативов затрат на оказание муниципальных услуг</w:t>
      </w:r>
      <w:r w:rsidR="00D9270B">
        <w:rPr>
          <w:sz w:val="28"/>
        </w:rPr>
        <w:t xml:space="preserve"> и работ</w:t>
      </w:r>
      <w:r>
        <w:rPr>
          <w:sz w:val="28"/>
        </w:rPr>
        <w:t xml:space="preserve"> на </w:t>
      </w:r>
      <w:r w:rsidR="0052488C">
        <w:rPr>
          <w:sz w:val="28"/>
        </w:rPr>
        <w:t xml:space="preserve">2025 год и на плановый период 2026 и 2027 годы </w:t>
      </w:r>
      <w:r>
        <w:rPr>
          <w:sz w:val="28"/>
        </w:rPr>
        <w:t>(</w:t>
      </w:r>
      <w:r w:rsidRPr="00334148">
        <w:rPr>
          <w:sz w:val="28"/>
        </w:rPr>
        <w:t>Приложение №2</w:t>
      </w:r>
      <w:r w:rsidR="00435737">
        <w:rPr>
          <w:sz w:val="28"/>
        </w:rPr>
        <w:t>.1,</w:t>
      </w:r>
      <w:r w:rsidR="00435737" w:rsidRPr="00435737">
        <w:rPr>
          <w:sz w:val="28"/>
        </w:rPr>
        <w:t xml:space="preserve"> </w:t>
      </w:r>
      <w:r w:rsidR="00435737" w:rsidRPr="00334148">
        <w:rPr>
          <w:sz w:val="28"/>
        </w:rPr>
        <w:t>Приложение №2</w:t>
      </w:r>
      <w:r w:rsidR="00435737">
        <w:rPr>
          <w:sz w:val="28"/>
        </w:rPr>
        <w:t>.2</w:t>
      </w:r>
      <w:r>
        <w:rPr>
          <w:sz w:val="28"/>
        </w:rPr>
        <w:t>).</w:t>
      </w:r>
    </w:p>
    <w:p w:rsidR="005244B3" w:rsidRDefault="005244B3" w:rsidP="005244B3">
      <w:pPr>
        <w:suppressAutoHyphens w:val="0"/>
        <w:autoSpaceDE w:val="0"/>
        <w:autoSpaceDN w:val="0"/>
        <w:jc w:val="both"/>
        <w:rPr>
          <w:sz w:val="28"/>
        </w:rPr>
      </w:pPr>
      <w:r w:rsidRPr="00334148">
        <w:rPr>
          <w:sz w:val="28"/>
        </w:rPr>
        <w:t xml:space="preserve">     </w:t>
      </w:r>
      <w:r>
        <w:rPr>
          <w:sz w:val="28"/>
        </w:rPr>
        <w:t xml:space="preserve">  </w:t>
      </w:r>
    </w:p>
    <w:p w:rsidR="005244B3" w:rsidRDefault="005244B3" w:rsidP="005244B3">
      <w:pPr>
        <w:suppressAutoHyphens w:val="0"/>
        <w:autoSpaceDE w:val="0"/>
        <w:autoSpaceDN w:val="0"/>
        <w:jc w:val="both"/>
        <w:rPr>
          <w:sz w:val="28"/>
        </w:rPr>
      </w:pPr>
      <w:r>
        <w:rPr>
          <w:sz w:val="28"/>
        </w:rPr>
        <w:t xml:space="preserve"> </w:t>
      </w:r>
      <w:r w:rsidR="00DE16D9">
        <w:rPr>
          <w:sz w:val="28"/>
        </w:rPr>
        <w:t xml:space="preserve">        </w:t>
      </w:r>
      <w:r>
        <w:rPr>
          <w:sz w:val="28"/>
        </w:rPr>
        <w:t xml:space="preserve"> 2.</w:t>
      </w:r>
      <w:r w:rsidR="00745C34">
        <w:rPr>
          <w:sz w:val="28"/>
        </w:rPr>
        <w:t xml:space="preserve"> </w:t>
      </w:r>
      <w:r>
        <w:rPr>
          <w:sz w:val="28"/>
        </w:rPr>
        <w:t xml:space="preserve">Настоящее </w:t>
      </w:r>
      <w:r w:rsidRPr="00C76E56">
        <w:rPr>
          <w:sz w:val="28"/>
        </w:rPr>
        <w:t xml:space="preserve">Постановление </w:t>
      </w:r>
      <w:r>
        <w:rPr>
          <w:sz w:val="28"/>
        </w:rPr>
        <w:t>распространяется</w:t>
      </w:r>
      <w:r w:rsidRPr="000755B2">
        <w:rPr>
          <w:sz w:val="28"/>
        </w:rPr>
        <w:t xml:space="preserve"> </w:t>
      </w:r>
      <w:r w:rsidR="00032C51">
        <w:rPr>
          <w:sz w:val="28"/>
        </w:rPr>
        <w:t>на</w:t>
      </w:r>
      <w:r w:rsidR="00032C51" w:rsidRPr="000755B2">
        <w:rPr>
          <w:sz w:val="28"/>
        </w:rPr>
        <w:t xml:space="preserve"> правоотношения,</w:t>
      </w:r>
      <w:r w:rsidRPr="000755B2">
        <w:rPr>
          <w:sz w:val="28"/>
        </w:rPr>
        <w:t xml:space="preserve"> возникающи</w:t>
      </w:r>
      <w:r>
        <w:rPr>
          <w:sz w:val="28"/>
        </w:rPr>
        <w:t>е</w:t>
      </w:r>
      <w:r w:rsidRPr="000755B2">
        <w:rPr>
          <w:sz w:val="28"/>
        </w:rPr>
        <w:t xml:space="preserve"> при составлении и исполнении бюджета на </w:t>
      </w:r>
      <w:r w:rsidR="0052488C">
        <w:rPr>
          <w:sz w:val="28"/>
        </w:rPr>
        <w:t>2025 год и на плановый период 2026 и 2027 годы</w:t>
      </w:r>
      <w:r w:rsidRPr="000755B2">
        <w:rPr>
          <w:sz w:val="28"/>
        </w:rPr>
        <w:t>.</w:t>
      </w:r>
    </w:p>
    <w:p w:rsidR="005244B3" w:rsidRDefault="005244B3" w:rsidP="005244B3">
      <w:pPr>
        <w:suppressAutoHyphens w:val="0"/>
        <w:autoSpaceDE w:val="0"/>
        <w:autoSpaceDN w:val="0"/>
        <w:jc w:val="both"/>
        <w:rPr>
          <w:sz w:val="28"/>
        </w:rPr>
      </w:pPr>
    </w:p>
    <w:p w:rsidR="005244B3" w:rsidRPr="00334148" w:rsidRDefault="00DE16D9" w:rsidP="005244B3">
      <w:pPr>
        <w:suppressAutoHyphens w:val="0"/>
        <w:autoSpaceDE w:val="0"/>
        <w:autoSpaceDN w:val="0"/>
        <w:jc w:val="both"/>
        <w:rPr>
          <w:sz w:val="28"/>
        </w:rPr>
      </w:pPr>
      <w:r>
        <w:rPr>
          <w:sz w:val="28"/>
        </w:rPr>
        <w:t xml:space="preserve">    </w:t>
      </w:r>
      <w:r w:rsidR="005244B3">
        <w:rPr>
          <w:sz w:val="28"/>
        </w:rPr>
        <w:t xml:space="preserve">  3</w:t>
      </w:r>
      <w:r w:rsidR="005244B3" w:rsidRPr="00334148">
        <w:rPr>
          <w:sz w:val="28"/>
        </w:rPr>
        <w:t>.</w:t>
      </w:r>
      <w:r w:rsidR="00745C34">
        <w:rPr>
          <w:sz w:val="28"/>
        </w:rPr>
        <w:t xml:space="preserve"> </w:t>
      </w:r>
      <w:r w:rsidR="005244B3" w:rsidRPr="00334148">
        <w:rPr>
          <w:sz w:val="28"/>
        </w:rPr>
        <w:t>Разместить настоящее постановление на официальном сайте Администрации Гдовского района.</w:t>
      </w:r>
    </w:p>
    <w:p w:rsidR="00AC5FFB" w:rsidRDefault="00AC5FFB" w:rsidP="005244B3">
      <w:pPr>
        <w:tabs>
          <w:tab w:val="left" w:pos="993"/>
        </w:tabs>
        <w:jc w:val="both"/>
        <w:rPr>
          <w:sz w:val="28"/>
        </w:rPr>
      </w:pPr>
    </w:p>
    <w:p w:rsidR="00AC5FFB" w:rsidRPr="00334148" w:rsidRDefault="00AC5FFB">
      <w:pPr>
        <w:pStyle w:val="ConsPlusNormal"/>
        <w:jc w:val="both"/>
        <w:rPr>
          <w:rFonts w:ascii="Times New Roman" w:hAnsi="Times New Roman" w:cs="Times New Roman"/>
          <w:sz w:val="28"/>
        </w:rPr>
      </w:pPr>
    </w:p>
    <w:p w:rsidR="00960258" w:rsidRDefault="00960258" w:rsidP="00960258">
      <w:pPr>
        <w:rPr>
          <w:kern w:val="2"/>
          <w:sz w:val="28"/>
          <w:szCs w:val="24"/>
          <w:lang w:eastAsia="hi-IN" w:bidi="hi-IN"/>
        </w:rPr>
      </w:pPr>
      <w:r>
        <w:rPr>
          <w:kern w:val="2"/>
          <w:sz w:val="28"/>
          <w:lang w:eastAsia="hi-IN" w:bidi="hi-IN"/>
        </w:rPr>
        <w:t xml:space="preserve">Глава Гдовского района:                                                  </w:t>
      </w:r>
      <w:r w:rsidR="00EC4480">
        <w:rPr>
          <w:kern w:val="2"/>
          <w:sz w:val="28"/>
          <w:lang w:eastAsia="hi-IN" w:bidi="hi-IN"/>
        </w:rPr>
        <w:t>И.А. Мешков</w:t>
      </w:r>
      <w:r>
        <w:rPr>
          <w:kern w:val="2"/>
          <w:sz w:val="28"/>
          <w:lang w:eastAsia="hi-IN" w:bidi="hi-IN"/>
        </w:rPr>
        <w:t xml:space="preserve">    </w:t>
      </w:r>
    </w:p>
    <w:p w:rsidR="00960258" w:rsidRDefault="00960258" w:rsidP="00960258">
      <w:pPr>
        <w:rPr>
          <w:kern w:val="2"/>
          <w:sz w:val="28"/>
          <w:lang w:eastAsia="hi-IN" w:bidi="hi-IN"/>
        </w:rPr>
      </w:pPr>
    </w:p>
    <w:p w:rsidR="00960258" w:rsidRDefault="00960258" w:rsidP="00960258">
      <w:pPr>
        <w:rPr>
          <w:rFonts w:eastAsia="SimSun" w:cs="Mangal"/>
          <w:kern w:val="3"/>
          <w:sz w:val="28"/>
          <w:lang w:eastAsia="zh-CN" w:bidi="hi-IN"/>
        </w:rPr>
      </w:pPr>
    </w:p>
    <w:p w:rsidR="001478BF" w:rsidRPr="001478BF" w:rsidRDefault="001478BF" w:rsidP="001478BF">
      <w:pPr>
        <w:pStyle w:val="ConsPlusNormal"/>
        <w:ind w:firstLine="708"/>
        <w:jc w:val="both"/>
        <w:rPr>
          <w:rFonts w:ascii="Times New Roman" w:hAnsi="Times New Roman" w:cs="Times New Roman"/>
          <w:kern w:val="1"/>
          <w:sz w:val="28"/>
          <w:szCs w:val="24"/>
          <w:lang w:eastAsia="hi-IN" w:bidi="hi-IN"/>
        </w:rPr>
      </w:pPr>
    </w:p>
    <w:p w:rsidR="00995219" w:rsidRPr="00334148" w:rsidRDefault="00DE16D9" w:rsidP="001478BF">
      <w:pPr>
        <w:pStyle w:val="ConsPlusNormal"/>
        <w:ind w:firstLine="708"/>
        <w:jc w:val="both"/>
        <w:rPr>
          <w:rFonts w:ascii="Times New Roman" w:hAnsi="Times New Roman" w:cs="Times New Roman"/>
          <w:sz w:val="28"/>
        </w:rPr>
      </w:pPr>
      <w:r>
        <w:rPr>
          <w:rFonts w:ascii="Times New Roman" w:hAnsi="Times New Roman" w:cs="Times New Roman"/>
          <w:kern w:val="1"/>
          <w:sz w:val="28"/>
          <w:szCs w:val="24"/>
          <w:lang w:eastAsia="hi-IN" w:bidi="hi-IN"/>
        </w:rPr>
        <w:t xml:space="preserve"> </w:t>
      </w:r>
    </w:p>
    <w:p w:rsidR="00791C63" w:rsidRPr="00334148" w:rsidRDefault="00791C63">
      <w:pPr>
        <w:tabs>
          <w:tab w:val="left" w:pos="993"/>
        </w:tabs>
        <w:jc w:val="center"/>
      </w:pPr>
      <w:r w:rsidRPr="00334148">
        <w:t xml:space="preserve">                                                           </w:t>
      </w:r>
    </w:p>
    <w:p w:rsidR="00580AD1" w:rsidRPr="00334148" w:rsidRDefault="00580AD1" w:rsidP="0047641D">
      <w:pPr>
        <w:tabs>
          <w:tab w:val="left" w:pos="993"/>
        </w:tabs>
        <w:sectPr w:rsidR="00580AD1" w:rsidRPr="00334148" w:rsidSect="00580AD1">
          <w:pgSz w:w="11906" w:h="16838"/>
          <w:pgMar w:top="1134" w:right="851" w:bottom="1134" w:left="1259" w:header="720" w:footer="720" w:gutter="0"/>
          <w:cols w:space="720"/>
          <w:docGrid w:linePitch="360"/>
        </w:sectPr>
      </w:pPr>
    </w:p>
    <w:p w:rsidR="003B6105" w:rsidRPr="00334148" w:rsidRDefault="003B6105" w:rsidP="003B6105">
      <w:pPr>
        <w:tabs>
          <w:tab w:val="left" w:pos="993"/>
        </w:tabs>
        <w:jc w:val="right"/>
      </w:pPr>
      <w:r w:rsidRPr="00334148">
        <w:lastRenderedPageBreak/>
        <w:t xml:space="preserve">           </w:t>
      </w:r>
    </w:p>
    <w:p w:rsidR="003B6105" w:rsidRPr="00334148" w:rsidRDefault="003B6105" w:rsidP="003B6105">
      <w:pPr>
        <w:tabs>
          <w:tab w:val="left" w:pos="993"/>
        </w:tabs>
        <w:jc w:val="right"/>
      </w:pPr>
      <w:r w:rsidRPr="00334148">
        <w:t xml:space="preserve">  Приложение № 1</w:t>
      </w:r>
      <w:r w:rsidR="00233126">
        <w:t>.1</w:t>
      </w:r>
    </w:p>
    <w:p w:rsidR="003B6105" w:rsidRPr="005A0E47" w:rsidRDefault="003B6105" w:rsidP="003B6105">
      <w:pPr>
        <w:tabs>
          <w:tab w:val="left" w:pos="993"/>
        </w:tabs>
        <w:jc w:val="right"/>
      </w:pPr>
      <w:r w:rsidRPr="005A0E47">
        <w:t xml:space="preserve">к постановлению Администрации Гдовского района </w:t>
      </w:r>
      <w:r w:rsidR="006457B3" w:rsidRPr="00025FD7">
        <w:rPr>
          <w:szCs w:val="24"/>
        </w:rPr>
        <w:t xml:space="preserve">от </w:t>
      </w:r>
      <w:r w:rsidR="006457B3">
        <w:rPr>
          <w:szCs w:val="24"/>
        </w:rPr>
        <w:t>31.10.2024</w:t>
      </w:r>
      <w:r w:rsidR="006457B3" w:rsidRPr="00BB6231">
        <w:rPr>
          <w:szCs w:val="24"/>
        </w:rPr>
        <w:t xml:space="preserve"> №</w:t>
      </w:r>
      <w:r w:rsidR="006457B3">
        <w:rPr>
          <w:szCs w:val="24"/>
        </w:rPr>
        <w:t>304</w:t>
      </w:r>
    </w:p>
    <w:p w:rsidR="003B6105" w:rsidRPr="00334148" w:rsidRDefault="003B6105" w:rsidP="003B6105">
      <w:pPr>
        <w:tabs>
          <w:tab w:val="left" w:pos="993"/>
        </w:tabs>
        <w:jc w:val="center"/>
      </w:pPr>
      <w:r w:rsidRPr="00334148">
        <w:rPr>
          <w:sz w:val="28"/>
        </w:rPr>
        <w:t xml:space="preserve">Нормативные затраты на </w:t>
      </w:r>
      <w:r w:rsidRPr="00357AD3">
        <w:rPr>
          <w:sz w:val="28"/>
        </w:rPr>
        <w:t>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муниципальными учреждениями</w:t>
      </w:r>
      <w:r w:rsidRPr="00F53703">
        <w:rPr>
          <w:sz w:val="28"/>
        </w:rPr>
        <w:t xml:space="preserve"> </w:t>
      </w:r>
      <w:r>
        <w:rPr>
          <w:sz w:val="28"/>
        </w:rPr>
        <w:t xml:space="preserve">на </w:t>
      </w:r>
      <w:r w:rsidR="00F95017">
        <w:rPr>
          <w:sz w:val="28"/>
        </w:rPr>
        <w:t>2025 год и на плановый период 2026 и 2027 годы</w:t>
      </w:r>
    </w:p>
    <w:p w:rsidR="003B6105" w:rsidRPr="00334148" w:rsidRDefault="003B6105" w:rsidP="003B6105">
      <w:pPr>
        <w:tabs>
          <w:tab w:val="left" w:pos="993"/>
        </w:tabs>
        <w:jc w:val="right"/>
      </w:pPr>
      <w:r>
        <w:t>руб.</w:t>
      </w:r>
    </w:p>
    <w:tbl>
      <w:tblPr>
        <w:tblW w:w="15446" w:type="dxa"/>
        <w:tblInd w:w="113" w:type="dxa"/>
        <w:tblLayout w:type="fixed"/>
        <w:tblLook w:val="04A0" w:firstRow="1" w:lastRow="0" w:firstColumn="1" w:lastColumn="0" w:noHBand="0" w:noVBand="1"/>
      </w:tblPr>
      <w:tblGrid>
        <w:gridCol w:w="3397"/>
        <w:gridCol w:w="2977"/>
        <w:gridCol w:w="1559"/>
        <w:gridCol w:w="1701"/>
        <w:gridCol w:w="1560"/>
        <w:gridCol w:w="1417"/>
        <w:gridCol w:w="1276"/>
        <w:gridCol w:w="1559"/>
      </w:tblGrid>
      <w:tr w:rsidR="003B6105" w:rsidRPr="004879F0" w:rsidTr="00A8388A">
        <w:trPr>
          <w:trHeight w:val="749"/>
        </w:trPr>
        <w:tc>
          <w:tcPr>
            <w:tcW w:w="3397" w:type="dxa"/>
            <w:tcBorders>
              <w:top w:val="single" w:sz="4" w:space="0" w:color="auto"/>
              <w:left w:val="single" w:sz="4" w:space="0" w:color="auto"/>
              <w:bottom w:val="nil"/>
              <w:right w:val="single" w:sz="4" w:space="0" w:color="auto"/>
            </w:tcBorders>
            <w:shd w:val="clear" w:color="auto" w:fill="auto"/>
            <w:vAlign w:val="bottom"/>
            <w:hideMark/>
          </w:tcPr>
          <w:p w:rsidR="003B6105" w:rsidRPr="004879F0" w:rsidRDefault="003B6105" w:rsidP="003B6105">
            <w:pPr>
              <w:widowControl/>
              <w:suppressAutoHyphens w:val="0"/>
              <w:rPr>
                <w:b/>
                <w:bCs/>
                <w:color w:val="000000"/>
                <w:sz w:val="22"/>
                <w:szCs w:val="22"/>
              </w:rPr>
            </w:pPr>
            <w:r w:rsidRPr="004879F0">
              <w:rPr>
                <w:b/>
                <w:bCs/>
                <w:color w:val="000000"/>
                <w:sz w:val="22"/>
                <w:szCs w:val="22"/>
              </w:rPr>
              <w:t>НАИМЕНОВАНИЕ УСЛУГИ</w:t>
            </w:r>
          </w:p>
        </w:tc>
        <w:tc>
          <w:tcPr>
            <w:tcW w:w="2977" w:type="dxa"/>
            <w:tcBorders>
              <w:top w:val="single" w:sz="4" w:space="0" w:color="auto"/>
              <w:left w:val="nil"/>
              <w:bottom w:val="nil"/>
              <w:right w:val="single" w:sz="4" w:space="0" w:color="auto"/>
            </w:tcBorders>
            <w:shd w:val="clear" w:color="auto" w:fill="auto"/>
            <w:vAlign w:val="bottom"/>
            <w:hideMark/>
          </w:tcPr>
          <w:p w:rsidR="003B6105" w:rsidRPr="004879F0" w:rsidRDefault="003B6105" w:rsidP="003B6105">
            <w:pPr>
              <w:widowControl/>
              <w:suppressAutoHyphens w:val="0"/>
              <w:rPr>
                <w:color w:val="000000"/>
                <w:sz w:val="22"/>
                <w:szCs w:val="22"/>
              </w:rPr>
            </w:pPr>
            <w:r w:rsidRPr="004879F0">
              <w:rPr>
                <w:color w:val="000000"/>
                <w:sz w:val="22"/>
                <w:szCs w:val="22"/>
              </w:rPr>
              <w:t> </w:t>
            </w:r>
          </w:p>
        </w:tc>
        <w:tc>
          <w:tcPr>
            <w:tcW w:w="1559" w:type="dxa"/>
            <w:tcBorders>
              <w:top w:val="single" w:sz="4" w:space="0" w:color="auto"/>
              <w:left w:val="nil"/>
              <w:bottom w:val="nil"/>
              <w:right w:val="single" w:sz="4" w:space="0" w:color="auto"/>
            </w:tcBorders>
            <w:shd w:val="clear" w:color="auto" w:fill="auto"/>
            <w:vAlign w:val="bottom"/>
            <w:hideMark/>
          </w:tcPr>
          <w:p w:rsidR="003B6105" w:rsidRPr="004879F0" w:rsidRDefault="003B6105" w:rsidP="003B6105">
            <w:pPr>
              <w:widowControl/>
              <w:suppressAutoHyphens w:val="0"/>
              <w:rPr>
                <w:color w:val="000000"/>
                <w:sz w:val="22"/>
                <w:szCs w:val="22"/>
              </w:rPr>
            </w:pPr>
            <w:r w:rsidRPr="004879F0">
              <w:rPr>
                <w:color w:val="000000"/>
                <w:sz w:val="22"/>
                <w:szCs w:val="22"/>
              </w:rPr>
              <w:t>итого основной персонал и АУП</w:t>
            </w:r>
          </w:p>
        </w:tc>
        <w:tc>
          <w:tcPr>
            <w:tcW w:w="1701" w:type="dxa"/>
            <w:tcBorders>
              <w:top w:val="single" w:sz="4" w:space="0" w:color="auto"/>
              <w:left w:val="nil"/>
              <w:bottom w:val="nil"/>
              <w:right w:val="single" w:sz="4" w:space="0" w:color="auto"/>
            </w:tcBorders>
            <w:shd w:val="clear" w:color="auto" w:fill="auto"/>
            <w:vAlign w:val="bottom"/>
            <w:hideMark/>
          </w:tcPr>
          <w:p w:rsidR="003B6105" w:rsidRPr="004879F0" w:rsidRDefault="003B6105" w:rsidP="003B6105">
            <w:pPr>
              <w:widowControl/>
              <w:suppressAutoHyphens w:val="0"/>
              <w:rPr>
                <w:color w:val="000000"/>
                <w:sz w:val="22"/>
                <w:szCs w:val="22"/>
              </w:rPr>
            </w:pPr>
            <w:r w:rsidRPr="004879F0">
              <w:rPr>
                <w:color w:val="000000"/>
                <w:sz w:val="22"/>
                <w:szCs w:val="22"/>
              </w:rPr>
              <w:t>Прямые затраты</w:t>
            </w:r>
          </w:p>
        </w:tc>
        <w:tc>
          <w:tcPr>
            <w:tcW w:w="1560" w:type="dxa"/>
            <w:tcBorders>
              <w:top w:val="single" w:sz="4" w:space="0" w:color="auto"/>
              <w:left w:val="nil"/>
              <w:bottom w:val="nil"/>
              <w:right w:val="single" w:sz="4" w:space="0" w:color="auto"/>
            </w:tcBorders>
            <w:shd w:val="clear" w:color="auto" w:fill="auto"/>
            <w:vAlign w:val="bottom"/>
            <w:hideMark/>
          </w:tcPr>
          <w:p w:rsidR="003B6105" w:rsidRPr="004879F0" w:rsidRDefault="003B6105" w:rsidP="003B6105">
            <w:pPr>
              <w:widowControl/>
              <w:suppressAutoHyphens w:val="0"/>
              <w:rPr>
                <w:color w:val="000000"/>
                <w:sz w:val="22"/>
                <w:szCs w:val="22"/>
              </w:rPr>
            </w:pPr>
            <w:r w:rsidRPr="004879F0">
              <w:rPr>
                <w:color w:val="000000"/>
                <w:sz w:val="22"/>
                <w:szCs w:val="22"/>
              </w:rPr>
              <w:t>затраты на коммунальные услуги</w:t>
            </w:r>
          </w:p>
        </w:tc>
        <w:tc>
          <w:tcPr>
            <w:tcW w:w="1417" w:type="dxa"/>
            <w:tcBorders>
              <w:top w:val="single" w:sz="4" w:space="0" w:color="auto"/>
              <w:left w:val="nil"/>
              <w:bottom w:val="nil"/>
              <w:right w:val="single" w:sz="4" w:space="0" w:color="auto"/>
            </w:tcBorders>
            <w:shd w:val="clear" w:color="auto" w:fill="auto"/>
            <w:vAlign w:val="bottom"/>
            <w:hideMark/>
          </w:tcPr>
          <w:p w:rsidR="003B6105" w:rsidRPr="004879F0" w:rsidRDefault="003B6105" w:rsidP="003B6105">
            <w:pPr>
              <w:widowControl/>
              <w:suppressAutoHyphens w:val="0"/>
              <w:rPr>
                <w:color w:val="000000"/>
                <w:sz w:val="22"/>
                <w:szCs w:val="22"/>
              </w:rPr>
            </w:pPr>
            <w:r w:rsidRPr="004879F0">
              <w:rPr>
                <w:color w:val="000000"/>
                <w:sz w:val="22"/>
                <w:szCs w:val="22"/>
              </w:rPr>
              <w:t>затраты на содержание имущества</w:t>
            </w:r>
          </w:p>
        </w:tc>
        <w:tc>
          <w:tcPr>
            <w:tcW w:w="1276" w:type="dxa"/>
            <w:tcBorders>
              <w:top w:val="single" w:sz="4" w:space="0" w:color="auto"/>
              <w:left w:val="nil"/>
              <w:bottom w:val="nil"/>
              <w:right w:val="single" w:sz="4" w:space="0" w:color="auto"/>
            </w:tcBorders>
            <w:shd w:val="clear" w:color="auto" w:fill="auto"/>
            <w:vAlign w:val="bottom"/>
            <w:hideMark/>
          </w:tcPr>
          <w:p w:rsidR="003B6105" w:rsidRPr="004879F0" w:rsidRDefault="003B6105" w:rsidP="003B6105">
            <w:pPr>
              <w:widowControl/>
              <w:suppressAutoHyphens w:val="0"/>
              <w:rPr>
                <w:color w:val="000000"/>
                <w:sz w:val="22"/>
                <w:szCs w:val="22"/>
              </w:rPr>
            </w:pPr>
            <w:r w:rsidRPr="004879F0">
              <w:rPr>
                <w:color w:val="000000"/>
                <w:sz w:val="22"/>
                <w:szCs w:val="22"/>
              </w:rPr>
              <w:t>Общехозяйственные расходы</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B6105" w:rsidRPr="004879F0" w:rsidRDefault="003B6105" w:rsidP="003B6105">
            <w:pPr>
              <w:widowControl/>
              <w:suppressAutoHyphens w:val="0"/>
              <w:rPr>
                <w:color w:val="000000"/>
                <w:sz w:val="22"/>
                <w:szCs w:val="22"/>
              </w:rPr>
            </w:pPr>
            <w:r w:rsidRPr="004879F0">
              <w:rPr>
                <w:color w:val="000000"/>
                <w:sz w:val="22"/>
                <w:szCs w:val="22"/>
              </w:rPr>
              <w:t>ИТОГО НОРМАТИВ ЗАТРАТ</w:t>
            </w:r>
          </w:p>
        </w:tc>
      </w:tr>
      <w:tr w:rsidR="003B6105" w:rsidRPr="004879F0" w:rsidTr="009211D1">
        <w:trPr>
          <w:trHeight w:val="368"/>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B6105" w:rsidRPr="004879F0" w:rsidRDefault="003B6105" w:rsidP="009211D1">
            <w:pPr>
              <w:widowControl/>
              <w:suppressAutoHyphens w:val="0"/>
              <w:rPr>
                <w:color w:val="000000"/>
                <w:sz w:val="22"/>
                <w:szCs w:val="22"/>
              </w:rPr>
            </w:pPr>
            <w:r w:rsidRPr="004879F0">
              <w:rPr>
                <w:b/>
                <w:bCs/>
                <w:color w:val="000000"/>
                <w:sz w:val="22"/>
                <w:szCs w:val="22"/>
              </w:rPr>
              <w:t> Реализация основных общеобразовательных программ дошкольного образования Город</w:t>
            </w:r>
            <w:r w:rsidRPr="004879F0">
              <w:rPr>
                <w:color w:val="000000"/>
                <w:sz w:val="22"/>
                <w:szCs w:val="22"/>
              </w:rPr>
              <w:t> </w:t>
            </w:r>
          </w:p>
        </w:tc>
      </w:tr>
      <w:tr w:rsidR="008347DC" w:rsidRPr="004879F0" w:rsidTr="00D1155F">
        <w:trPr>
          <w:trHeight w:val="283"/>
        </w:trPr>
        <w:tc>
          <w:tcPr>
            <w:tcW w:w="3397" w:type="dxa"/>
            <w:vMerge w:val="restart"/>
            <w:tcBorders>
              <w:top w:val="nil"/>
              <w:left w:val="single" w:sz="4" w:space="0" w:color="auto"/>
              <w:right w:val="single" w:sz="4" w:space="0" w:color="auto"/>
            </w:tcBorders>
            <w:shd w:val="clear" w:color="auto" w:fill="auto"/>
            <w:vAlign w:val="bottom"/>
          </w:tcPr>
          <w:p w:rsidR="008347DC" w:rsidRPr="004879F0" w:rsidRDefault="008347DC" w:rsidP="008347DC">
            <w:pPr>
              <w:widowControl/>
              <w:suppressAutoHyphens w:val="0"/>
              <w:rPr>
                <w:b/>
                <w:bCs/>
                <w:color w:val="000000"/>
                <w:sz w:val="22"/>
                <w:szCs w:val="22"/>
              </w:rPr>
            </w:pPr>
            <w:r w:rsidRPr="004879F0">
              <w:rPr>
                <w:b/>
                <w:bCs/>
                <w:color w:val="000000"/>
                <w:sz w:val="22"/>
                <w:szCs w:val="22"/>
              </w:rPr>
              <w:t>очная</w:t>
            </w:r>
          </w:p>
        </w:tc>
        <w:tc>
          <w:tcPr>
            <w:tcW w:w="2977" w:type="dxa"/>
            <w:tcBorders>
              <w:top w:val="nil"/>
              <w:left w:val="nil"/>
              <w:bottom w:val="single" w:sz="4" w:space="0" w:color="auto"/>
              <w:right w:val="single" w:sz="4" w:space="0" w:color="auto"/>
            </w:tcBorders>
            <w:shd w:val="clear" w:color="auto" w:fill="auto"/>
            <w:vAlign w:val="bottom"/>
          </w:tcPr>
          <w:p w:rsidR="008347DC" w:rsidRPr="004879F0" w:rsidRDefault="008347DC" w:rsidP="008347DC">
            <w:pPr>
              <w:rPr>
                <w:color w:val="000000"/>
                <w:sz w:val="22"/>
                <w:szCs w:val="22"/>
              </w:rPr>
            </w:pPr>
            <w:r w:rsidRPr="004879F0">
              <w:rPr>
                <w:color w:val="000000"/>
                <w:sz w:val="22"/>
                <w:szCs w:val="22"/>
              </w:rPr>
              <w:t>от 1 до 3-х лет</w:t>
            </w:r>
          </w:p>
        </w:tc>
        <w:tc>
          <w:tcPr>
            <w:tcW w:w="1559" w:type="dxa"/>
            <w:tcBorders>
              <w:top w:val="nil"/>
              <w:left w:val="nil"/>
              <w:bottom w:val="single" w:sz="4" w:space="0" w:color="auto"/>
              <w:right w:val="single" w:sz="4" w:space="0" w:color="auto"/>
            </w:tcBorders>
            <w:shd w:val="clear" w:color="auto" w:fill="auto"/>
          </w:tcPr>
          <w:p w:rsidR="008347DC" w:rsidRPr="005862A7" w:rsidRDefault="008347DC" w:rsidP="008347DC">
            <w:r w:rsidRPr="005862A7">
              <w:t>90 015</w:t>
            </w:r>
          </w:p>
        </w:tc>
        <w:tc>
          <w:tcPr>
            <w:tcW w:w="1701" w:type="dxa"/>
            <w:tcBorders>
              <w:top w:val="nil"/>
              <w:left w:val="nil"/>
              <w:bottom w:val="single" w:sz="4" w:space="0" w:color="auto"/>
              <w:right w:val="single" w:sz="4" w:space="0" w:color="auto"/>
            </w:tcBorders>
            <w:shd w:val="clear" w:color="auto" w:fill="auto"/>
          </w:tcPr>
          <w:p w:rsidR="008347DC" w:rsidRPr="00690D9A" w:rsidRDefault="008347DC" w:rsidP="008347DC">
            <w:r w:rsidRPr="00690D9A">
              <w:t>91 677,99</w:t>
            </w:r>
          </w:p>
        </w:tc>
        <w:tc>
          <w:tcPr>
            <w:tcW w:w="1560" w:type="dxa"/>
            <w:tcBorders>
              <w:top w:val="nil"/>
              <w:left w:val="nil"/>
              <w:bottom w:val="single" w:sz="4" w:space="0" w:color="auto"/>
              <w:right w:val="single" w:sz="4" w:space="0" w:color="auto"/>
            </w:tcBorders>
            <w:shd w:val="clear" w:color="auto" w:fill="auto"/>
          </w:tcPr>
          <w:p w:rsidR="008347DC" w:rsidRDefault="008347DC" w:rsidP="008347DC">
            <w:r w:rsidRPr="00764288">
              <w:t>18 291</w:t>
            </w:r>
          </w:p>
        </w:tc>
        <w:tc>
          <w:tcPr>
            <w:tcW w:w="1417" w:type="dxa"/>
            <w:tcBorders>
              <w:top w:val="nil"/>
              <w:left w:val="nil"/>
              <w:bottom w:val="single" w:sz="4" w:space="0" w:color="auto"/>
              <w:right w:val="single" w:sz="4" w:space="0" w:color="auto"/>
            </w:tcBorders>
            <w:shd w:val="clear" w:color="auto" w:fill="auto"/>
          </w:tcPr>
          <w:p w:rsidR="008347DC" w:rsidRDefault="008347DC" w:rsidP="008347DC">
            <w:r w:rsidRPr="00B16B54">
              <w:t>3 418</w:t>
            </w:r>
          </w:p>
        </w:tc>
        <w:tc>
          <w:tcPr>
            <w:tcW w:w="1276" w:type="dxa"/>
            <w:tcBorders>
              <w:top w:val="nil"/>
              <w:left w:val="nil"/>
              <w:bottom w:val="single" w:sz="4" w:space="0" w:color="auto"/>
              <w:right w:val="single" w:sz="4" w:space="0" w:color="auto"/>
            </w:tcBorders>
            <w:shd w:val="clear" w:color="auto" w:fill="auto"/>
          </w:tcPr>
          <w:p w:rsidR="008347DC" w:rsidRPr="0024216E" w:rsidRDefault="008347DC" w:rsidP="008347DC">
            <w:r w:rsidRPr="0024216E">
              <w:t>62 012,56</w:t>
            </w:r>
          </w:p>
        </w:tc>
        <w:tc>
          <w:tcPr>
            <w:tcW w:w="1559" w:type="dxa"/>
            <w:tcBorders>
              <w:top w:val="nil"/>
              <w:left w:val="nil"/>
              <w:bottom w:val="single" w:sz="4" w:space="0" w:color="auto"/>
              <w:right w:val="single" w:sz="4" w:space="0" w:color="auto"/>
            </w:tcBorders>
            <w:shd w:val="clear" w:color="auto" w:fill="auto"/>
          </w:tcPr>
          <w:p w:rsidR="008347DC" w:rsidRPr="001A6956" w:rsidRDefault="008347DC" w:rsidP="008347DC">
            <w:r w:rsidRPr="001A6956">
              <w:t>153 690,55</w:t>
            </w:r>
          </w:p>
        </w:tc>
      </w:tr>
      <w:tr w:rsidR="008347DC" w:rsidRPr="004879F0" w:rsidTr="00D1155F">
        <w:trPr>
          <w:trHeight w:val="283"/>
        </w:trPr>
        <w:tc>
          <w:tcPr>
            <w:tcW w:w="3397" w:type="dxa"/>
            <w:vMerge/>
            <w:tcBorders>
              <w:left w:val="single" w:sz="4" w:space="0" w:color="auto"/>
              <w:bottom w:val="single" w:sz="4" w:space="0" w:color="auto"/>
              <w:right w:val="single" w:sz="4" w:space="0" w:color="auto"/>
            </w:tcBorders>
            <w:shd w:val="clear" w:color="auto" w:fill="auto"/>
            <w:vAlign w:val="center"/>
          </w:tcPr>
          <w:p w:rsidR="008347DC" w:rsidRPr="004879F0" w:rsidRDefault="008347DC" w:rsidP="008347DC">
            <w:pPr>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8347DC" w:rsidRPr="004879F0" w:rsidRDefault="008347DC" w:rsidP="008347DC">
            <w:pPr>
              <w:rPr>
                <w:color w:val="000000"/>
                <w:sz w:val="22"/>
                <w:szCs w:val="22"/>
              </w:rPr>
            </w:pPr>
            <w:r w:rsidRPr="004879F0">
              <w:rPr>
                <w:color w:val="000000"/>
                <w:sz w:val="22"/>
                <w:szCs w:val="22"/>
              </w:rPr>
              <w:t>свыше 3-х лет</w:t>
            </w:r>
          </w:p>
        </w:tc>
        <w:tc>
          <w:tcPr>
            <w:tcW w:w="1559" w:type="dxa"/>
            <w:tcBorders>
              <w:top w:val="nil"/>
              <w:left w:val="nil"/>
              <w:bottom w:val="single" w:sz="4" w:space="0" w:color="auto"/>
              <w:right w:val="single" w:sz="4" w:space="0" w:color="auto"/>
            </w:tcBorders>
            <w:shd w:val="clear" w:color="auto" w:fill="auto"/>
          </w:tcPr>
          <w:p w:rsidR="008347DC" w:rsidRDefault="008347DC" w:rsidP="008347DC">
            <w:r w:rsidRPr="005862A7">
              <w:t>74 661</w:t>
            </w:r>
          </w:p>
        </w:tc>
        <w:tc>
          <w:tcPr>
            <w:tcW w:w="1701" w:type="dxa"/>
            <w:tcBorders>
              <w:top w:val="nil"/>
              <w:left w:val="nil"/>
              <w:bottom w:val="single" w:sz="4" w:space="0" w:color="auto"/>
              <w:right w:val="single" w:sz="4" w:space="0" w:color="auto"/>
            </w:tcBorders>
            <w:shd w:val="clear" w:color="auto" w:fill="auto"/>
          </w:tcPr>
          <w:p w:rsidR="008347DC" w:rsidRDefault="008347DC" w:rsidP="008347DC">
            <w:r w:rsidRPr="00690D9A">
              <w:t>75 940,81</w:t>
            </w:r>
          </w:p>
        </w:tc>
        <w:tc>
          <w:tcPr>
            <w:tcW w:w="1560" w:type="dxa"/>
            <w:tcBorders>
              <w:top w:val="nil"/>
              <w:left w:val="nil"/>
              <w:bottom w:val="single" w:sz="4" w:space="0" w:color="auto"/>
              <w:right w:val="single" w:sz="4" w:space="0" w:color="auto"/>
            </w:tcBorders>
            <w:shd w:val="clear" w:color="auto" w:fill="auto"/>
          </w:tcPr>
          <w:p w:rsidR="008347DC" w:rsidRDefault="008347DC" w:rsidP="008347DC">
            <w:r w:rsidRPr="00764288">
              <w:t>18 291</w:t>
            </w:r>
          </w:p>
        </w:tc>
        <w:tc>
          <w:tcPr>
            <w:tcW w:w="1417" w:type="dxa"/>
            <w:tcBorders>
              <w:top w:val="nil"/>
              <w:left w:val="nil"/>
              <w:bottom w:val="single" w:sz="4" w:space="0" w:color="auto"/>
              <w:right w:val="single" w:sz="4" w:space="0" w:color="auto"/>
            </w:tcBorders>
            <w:shd w:val="clear" w:color="auto" w:fill="auto"/>
          </w:tcPr>
          <w:p w:rsidR="008347DC" w:rsidRDefault="008347DC" w:rsidP="008347DC">
            <w:r w:rsidRPr="00B16B54">
              <w:t>3 418</w:t>
            </w:r>
          </w:p>
        </w:tc>
        <w:tc>
          <w:tcPr>
            <w:tcW w:w="1276" w:type="dxa"/>
            <w:tcBorders>
              <w:top w:val="nil"/>
              <w:left w:val="nil"/>
              <w:bottom w:val="single" w:sz="4" w:space="0" w:color="auto"/>
              <w:right w:val="single" w:sz="4" w:space="0" w:color="auto"/>
            </w:tcBorders>
            <w:shd w:val="clear" w:color="auto" w:fill="auto"/>
          </w:tcPr>
          <w:p w:rsidR="008347DC" w:rsidRDefault="008347DC" w:rsidP="008347DC">
            <w:r w:rsidRPr="0024216E">
              <w:t>62 012,56</w:t>
            </w:r>
          </w:p>
        </w:tc>
        <w:tc>
          <w:tcPr>
            <w:tcW w:w="1559" w:type="dxa"/>
            <w:tcBorders>
              <w:top w:val="nil"/>
              <w:left w:val="nil"/>
              <w:bottom w:val="single" w:sz="4" w:space="0" w:color="auto"/>
              <w:right w:val="single" w:sz="4" w:space="0" w:color="auto"/>
            </w:tcBorders>
            <w:shd w:val="clear" w:color="auto" w:fill="auto"/>
          </w:tcPr>
          <w:p w:rsidR="008347DC" w:rsidRDefault="008347DC" w:rsidP="008347DC">
            <w:r w:rsidRPr="001A6956">
              <w:t>137 953,37</w:t>
            </w:r>
          </w:p>
        </w:tc>
      </w:tr>
      <w:tr w:rsidR="003B6105" w:rsidRPr="004879F0" w:rsidTr="009211D1">
        <w:trPr>
          <w:trHeight w:val="283"/>
        </w:trPr>
        <w:tc>
          <w:tcPr>
            <w:tcW w:w="15446" w:type="dxa"/>
            <w:gridSpan w:val="8"/>
            <w:tcBorders>
              <w:top w:val="nil"/>
              <w:left w:val="single" w:sz="4" w:space="0" w:color="auto"/>
              <w:bottom w:val="single" w:sz="4" w:space="0" w:color="auto"/>
              <w:right w:val="single" w:sz="4" w:space="0" w:color="auto"/>
            </w:tcBorders>
            <w:shd w:val="clear" w:color="auto" w:fill="auto"/>
            <w:vAlign w:val="bottom"/>
          </w:tcPr>
          <w:p w:rsidR="003B6105" w:rsidRPr="004879F0" w:rsidRDefault="003B6105" w:rsidP="003B6105">
            <w:pPr>
              <w:widowControl/>
              <w:suppressAutoHyphens w:val="0"/>
              <w:rPr>
                <w:color w:val="000000"/>
                <w:sz w:val="22"/>
                <w:szCs w:val="22"/>
              </w:rPr>
            </w:pPr>
            <w:r w:rsidRPr="004879F0">
              <w:rPr>
                <w:b/>
                <w:bCs/>
                <w:color w:val="000000"/>
                <w:sz w:val="22"/>
                <w:szCs w:val="22"/>
              </w:rPr>
              <w:t>Реализация основных общеобразовательных программ дошкольного образования село</w:t>
            </w:r>
          </w:p>
        </w:tc>
      </w:tr>
      <w:tr w:rsidR="008347DC" w:rsidRPr="004879F0" w:rsidTr="00D1155F">
        <w:trPr>
          <w:trHeight w:val="259"/>
        </w:trPr>
        <w:tc>
          <w:tcPr>
            <w:tcW w:w="3397" w:type="dxa"/>
            <w:vMerge w:val="restart"/>
            <w:tcBorders>
              <w:top w:val="nil"/>
              <w:left w:val="single" w:sz="4" w:space="0" w:color="auto"/>
              <w:right w:val="single" w:sz="4" w:space="0" w:color="auto"/>
            </w:tcBorders>
            <w:shd w:val="clear" w:color="auto" w:fill="auto"/>
            <w:vAlign w:val="bottom"/>
          </w:tcPr>
          <w:p w:rsidR="008347DC" w:rsidRPr="004879F0" w:rsidRDefault="008347DC" w:rsidP="008347DC">
            <w:pPr>
              <w:widowControl/>
              <w:suppressAutoHyphens w:val="0"/>
              <w:rPr>
                <w:b/>
                <w:bCs/>
                <w:color w:val="000000"/>
                <w:sz w:val="22"/>
                <w:szCs w:val="22"/>
              </w:rPr>
            </w:pPr>
            <w:r w:rsidRPr="004879F0">
              <w:rPr>
                <w:b/>
                <w:bCs/>
                <w:color w:val="000000"/>
                <w:sz w:val="22"/>
                <w:szCs w:val="22"/>
              </w:rPr>
              <w:t>очная</w:t>
            </w:r>
          </w:p>
        </w:tc>
        <w:tc>
          <w:tcPr>
            <w:tcW w:w="2977" w:type="dxa"/>
            <w:tcBorders>
              <w:top w:val="nil"/>
              <w:left w:val="nil"/>
              <w:bottom w:val="single" w:sz="4" w:space="0" w:color="auto"/>
              <w:right w:val="single" w:sz="4" w:space="0" w:color="auto"/>
            </w:tcBorders>
            <w:shd w:val="clear" w:color="auto" w:fill="auto"/>
            <w:vAlign w:val="bottom"/>
          </w:tcPr>
          <w:p w:rsidR="008347DC" w:rsidRPr="004879F0" w:rsidRDefault="008347DC" w:rsidP="008347DC">
            <w:pPr>
              <w:rPr>
                <w:color w:val="000000"/>
                <w:sz w:val="22"/>
                <w:szCs w:val="22"/>
              </w:rPr>
            </w:pPr>
            <w:r w:rsidRPr="004879F0">
              <w:rPr>
                <w:color w:val="000000"/>
                <w:sz w:val="22"/>
                <w:szCs w:val="22"/>
              </w:rPr>
              <w:t>от 1 до 3-х лет</w:t>
            </w:r>
          </w:p>
        </w:tc>
        <w:tc>
          <w:tcPr>
            <w:tcW w:w="1559" w:type="dxa"/>
            <w:tcBorders>
              <w:top w:val="nil"/>
              <w:left w:val="nil"/>
              <w:bottom w:val="single" w:sz="4" w:space="0" w:color="auto"/>
              <w:right w:val="single" w:sz="4" w:space="0" w:color="auto"/>
            </w:tcBorders>
            <w:shd w:val="clear" w:color="auto" w:fill="auto"/>
          </w:tcPr>
          <w:p w:rsidR="008347DC" w:rsidRPr="008431A2" w:rsidRDefault="008347DC" w:rsidP="008347DC">
            <w:r w:rsidRPr="008431A2">
              <w:t>107 859</w:t>
            </w:r>
          </w:p>
        </w:tc>
        <w:tc>
          <w:tcPr>
            <w:tcW w:w="1701" w:type="dxa"/>
            <w:tcBorders>
              <w:top w:val="nil"/>
              <w:left w:val="nil"/>
              <w:bottom w:val="single" w:sz="4" w:space="0" w:color="auto"/>
              <w:right w:val="single" w:sz="4" w:space="0" w:color="auto"/>
            </w:tcBorders>
            <w:shd w:val="clear" w:color="auto" w:fill="auto"/>
          </w:tcPr>
          <w:p w:rsidR="008347DC" w:rsidRPr="0052755A" w:rsidRDefault="008347DC" w:rsidP="008347DC">
            <w:r w:rsidRPr="0052755A">
              <w:t>109 937,72</w:t>
            </w:r>
          </w:p>
        </w:tc>
        <w:tc>
          <w:tcPr>
            <w:tcW w:w="1560" w:type="dxa"/>
            <w:tcBorders>
              <w:top w:val="nil"/>
              <w:left w:val="nil"/>
              <w:bottom w:val="single" w:sz="4" w:space="0" w:color="auto"/>
              <w:right w:val="single" w:sz="4" w:space="0" w:color="auto"/>
            </w:tcBorders>
            <w:shd w:val="clear" w:color="auto" w:fill="auto"/>
          </w:tcPr>
          <w:p w:rsidR="008347DC" w:rsidRDefault="008347DC" w:rsidP="008347DC">
            <w:r w:rsidRPr="009E1D67">
              <w:t>18 291</w:t>
            </w:r>
          </w:p>
        </w:tc>
        <w:tc>
          <w:tcPr>
            <w:tcW w:w="1417" w:type="dxa"/>
            <w:tcBorders>
              <w:top w:val="nil"/>
              <w:left w:val="nil"/>
              <w:bottom w:val="single" w:sz="4" w:space="0" w:color="auto"/>
              <w:right w:val="single" w:sz="4" w:space="0" w:color="auto"/>
            </w:tcBorders>
            <w:shd w:val="clear" w:color="auto" w:fill="auto"/>
          </w:tcPr>
          <w:p w:rsidR="008347DC" w:rsidRDefault="008347DC" w:rsidP="008347DC">
            <w:r w:rsidRPr="006E304A">
              <w:t>3 418</w:t>
            </w:r>
          </w:p>
        </w:tc>
        <w:tc>
          <w:tcPr>
            <w:tcW w:w="1276" w:type="dxa"/>
            <w:tcBorders>
              <w:top w:val="nil"/>
              <w:left w:val="nil"/>
              <w:bottom w:val="single" w:sz="4" w:space="0" w:color="auto"/>
              <w:right w:val="single" w:sz="4" w:space="0" w:color="auto"/>
            </w:tcBorders>
            <w:shd w:val="clear" w:color="auto" w:fill="auto"/>
          </w:tcPr>
          <w:p w:rsidR="008347DC" w:rsidRPr="0091022D" w:rsidRDefault="008347DC" w:rsidP="008347DC">
            <w:r w:rsidRPr="0091022D">
              <w:t>62 012,56</w:t>
            </w:r>
          </w:p>
        </w:tc>
        <w:tc>
          <w:tcPr>
            <w:tcW w:w="1559" w:type="dxa"/>
            <w:tcBorders>
              <w:top w:val="nil"/>
              <w:left w:val="nil"/>
              <w:bottom w:val="single" w:sz="4" w:space="0" w:color="auto"/>
              <w:right w:val="single" w:sz="4" w:space="0" w:color="auto"/>
            </w:tcBorders>
            <w:shd w:val="clear" w:color="auto" w:fill="auto"/>
          </w:tcPr>
          <w:p w:rsidR="008347DC" w:rsidRPr="008D6D52" w:rsidRDefault="008347DC" w:rsidP="008347DC">
            <w:r w:rsidRPr="008D6D52">
              <w:t>171 950,28</w:t>
            </w:r>
          </w:p>
        </w:tc>
      </w:tr>
      <w:tr w:rsidR="008347DC" w:rsidRPr="004879F0" w:rsidTr="00D1155F">
        <w:trPr>
          <w:trHeight w:val="259"/>
        </w:trPr>
        <w:tc>
          <w:tcPr>
            <w:tcW w:w="3397" w:type="dxa"/>
            <w:vMerge/>
            <w:tcBorders>
              <w:top w:val="nil"/>
              <w:left w:val="single" w:sz="4" w:space="0" w:color="auto"/>
              <w:right w:val="single" w:sz="4" w:space="0" w:color="auto"/>
            </w:tcBorders>
            <w:shd w:val="clear" w:color="auto" w:fill="auto"/>
            <w:vAlign w:val="bottom"/>
          </w:tcPr>
          <w:p w:rsidR="008347DC" w:rsidRPr="004879F0" w:rsidRDefault="008347DC" w:rsidP="008347D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8347DC" w:rsidRPr="004879F0" w:rsidRDefault="008347DC" w:rsidP="008347DC">
            <w:pPr>
              <w:rPr>
                <w:color w:val="000000"/>
                <w:sz w:val="22"/>
                <w:szCs w:val="22"/>
              </w:rPr>
            </w:pPr>
            <w:r w:rsidRPr="004879F0">
              <w:rPr>
                <w:color w:val="000000"/>
                <w:sz w:val="22"/>
                <w:szCs w:val="22"/>
              </w:rPr>
              <w:t>свыше 3-х лет</w:t>
            </w:r>
          </w:p>
        </w:tc>
        <w:tc>
          <w:tcPr>
            <w:tcW w:w="1559" w:type="dxa"/>
            <w:tcBorders>
              <w:top w:val="nil"/>
              <w:left w:val="nil"/>
              <w:bottom w:val="single" w:sz="4" w:space="0" w:color="auto"/>
              <w:right w:val="single" w:sz="4" w:space="0" w:color="auto"/>
            </w:tcBorders>
            <w:shd w:val="clear" w:color="auto" w:fill="auto"/>
          </w:tcPr>
          <w:p w:rsidR="008347DC" w:rsidRPr="008431A2" w:rsidRDefault="008347DC" w:rsidP="008347DC">
            <w:r w:rsidRPr="008431A2">
              <w:t>88 668</w:t>
            </w:r>
          </w:p>
        </w:tc>
        <w:tc>
          <w:tcPr>
            <w:tcW w:w="1701" w:type="dxa"/>
            <w:tcBorders>
              <w:top w:val="nil"/>
              <w:left w:val="nil"/>
              <w:bottom w:val="single" w:sz="4" w:space="0" w:color="auto"/>
              <w:right w:val="single" w:sz="4" w:space="0" w:color="auto"/>
            </w:tcBorders>
            <w:shd w:val="clear" w:color="auto" w:fill="auto"/>
          </w:tcPr>
          <w:p w:rsidR="008347DC" w:rsidRPr="0052755A" w:rsidRDefault="008347DC" w:rsidP="008347DC">
            <w:r w:rsidRPr="0052755A">
              <w:t>90 267,27</w:t>
            </w:r>
          </w:p>
        </w:tc>
        <w:tc>
          <w:tcPr>
            <w:tcW w:w="1560" w:type="dxa"/>
            <w:tcBorders>
              <w:top w:val="nil"/>
              <w:left w:val="nil"/>
              <w:bottom w:val="single" w:sz="4" w:space="0" w:color="auto"/>
              <w:right w:val="single" w:sz="4" w:space="0" w:color="auto"/>
            </w:tcBorders>
            <w:shd w:val="clear" w:color="auto" w:fill="auto"/>
          </w:tcPr>
          <w:p w:rsidR="008347DC" w:rsidRDefault="008347DC" w:rsidP="008347DC">
            <w:r w:rsidRPr="009E1D67">
              <w:t>18 291</w:t>
            </w:r>
          </w:p>
        </w:tc>
        <w:tc>
          <w:tcPr>
            <w:tcW w:w="1417" w:type="dxa"/>
            <w:tcBorders>
              <w:top w:val="nil"/>
              <w:left w:val="nil"/>
              <w:bottom w:val="single" w:sz="4" w:space="0" w:color="auto"/>
              <w:right w:val="single" w:sz="4" w:space="0" w:color="auto"/>
            </w:tcBorders>
            <w:shd w:val="clear" w:color="auto" w:fill="auto"/>
          </w:tcPr>
          <w:p w:rsidR="008347DC" w:rsidRDefault="008347DC" w:rsidP="008347DC">
            <w:r w:rsidRPr="006E304A">
              <w:t>3 418</w:t>
            </w:r>
          </w:p>
        </w:tc>
        <w:tc>
          <w:tcPr>
            <w:tcW w:w="1276" w:type="dxa"/>
            <w:tcBorders>
              <w:top w:val="nil"/>
              <w:left w:val="nil"/>
              <w:bottom w:val="single" w:sz="4" w:space="0" w:color="auto"/>
              <w:right w:val="single" w:sz="4" w:space="0" w:color="auto"/>
            </w:tcBorders>
            <w:shd w:val="clear" w:color="auto" w:fill="auto"/>
          </w:tcPr>
          <w:p w:rsidR="008347DC" w:rsidRDefault="008347DC" w:rsidP="008347DC">
            <w:r w:rsidRPr="0091022D">
              <w:t>62 012,56</w:t>
            </w:r>
          </w:p>
        </w:tc>
        <w:tc>
          <w:tcPr>
            <w:tcW w:w="1559" w:type="dxa"/>
            <w:tcBorders>
              <w:top w:val="nil"/>
              <w:left w:val="nil"/>
              <w:bottom w:val="single" w:sz="4" w:space="0" w:color="auto"/>
              <w:right w:val="single" w:sz="4" w:space="0" w:color="auto"/>
            </w:tcBorders>
            <w:shd w:val="clear" w:color="auto" w:fill="auto"/>
          </w:tcPr>
          <w:p w:rsidR="008347DC" w:rsidRPr="008D6D52" w:rsidRDefault="008347DC" w:rsidP="008347DC">
            <w:r w:rsidRPr="008D6D52">
              <w:t>152 279,83</w:t>
            </w:r>
          </w:p>
        </w:tc>
      </w:tr>
      <w:tr w:rsidR="008347DC" w:rsidRPr="004879F0" w:rsidTr="00D1155F">
        <w:trPr>
          <w:trHeight w:val="283"/>
        </w:trPr>
        <w:tc>
          <w:tcPr>
            <w:tcW w:w="3397" w:type="dxa"/>
            <w:vMerge/>
            <w:tcBorders>
              <w:left w:val="single" w:sz="4" w:space="0" w:color="auto"/>
              <w:bottom w:val="single" w:sz="4" w:space="0" w:color="auto"/>
              <w:right w:val="single" w:sz="4" w:space="0" w:color="auto"/>
            </w:tcBorders>
            <w:shd w:val="clear" w:color="auto" w:fill="auto"/>
            <w:vAlign w:val="center"/>
          </w:tcPr>
          <w:p w:rsidR="008347DC" w:rsidRPr="004879F0" w:rsidRDefault="008347DC" w:rsidP="008347DC">
            <w:pPr>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8347DC" w:rsidRPr="004879F0" w:rsidRDefault="008347DC" w:rsidP="008347DC">
            <w:pPr>
              <w:rPr>
                <w:color w:val="000000"/>
                <w:sz w:val="22"/>
                <w:szCs w:val="22"/>
              </w:rPr>
            </w:pPr>
            <w:r w:rsidRPr="004879F0">
              <w:rPr>
                <w:color w:val="000000"/>
                <w:sz w:val="22"/>
                <w:szCs w:val="22"/>
              </w:rPr>
              <w:t>свыше 3-х лет</w:t>
            </w:r>
          </w:p>
        </w:tc>
        <w:tc>
          <w:tcPr>
            <w:tcW w:w="1559" w:type="dxa"/>
            <w:tcBorders>
              <w:top w:val="nil"/>
              <w:left w:val="nil"/>
              <w:bottom w:val="single" w:sz="4" w:space="0" w:color="auto"/>
              <w:right w:val="single" w:sz="4" w:space="0" w:color="auto"/>
            </w:tcBorders>
            <w:shd w:val="clear" w:color="auto" w:fill="auto"/>
          </w:tcPr>
          <w:p w:rsidR="008347DC" w:rsidRDefault="008347DC" w:rsidP="008347DC">
            <w:r w:rsidRPr="008431A2">
              <w:t>40 263</w:t>
            </w:r>
          </w:p>
        </w:tc>
        <w:tc>
          <w:tcPr>
            <w:tcW w:w="1701" w:type="dxa"/>
            <w:tcBorders>
              <w:top w:val="nil"/>
              <w:left w:val="nil"/>
              <w:bottom w:val="single" w:sz="4" w:space="0" w:color="auto"/>
              <w:right w:val="single" w:sz="4" w:space="0" w:color="auto"/>
            </w:tcBorders>
            <w:shd w:val="clear" w:color="auto" w:fill="auto"/>
          </w:tcPr>
          <w:p w:rsidR="008347DC" w:rsidRDefault="008347DC" w:rsidP="008347DC">
            <w:r w:rsidRPr="0052755A">
              <w:t>40 869,36</w:t>
            </w:r>
          </w:p>
        </w:tc>
        <w:tc>
          <w:tcPr>
            <w:tcW w:w="1560" w:type="dxa"/>
            <w:tcBorders>
              <w:top w:val="nil"/>
              <w:left w:val="nil"/>
              <w:bottom w:val="single" w:sz="4" w:space="0" w:color="auto"/>
              <w:right w:val="single" w:sz="4" w:space="0" w:color="auto"/>
            </w:tcBorders>
            <w:shd w:val="clear" w:color="auto" w:fill="auto"/>
          </w:tcPr>
          <w:p w:rsidR="008347DC" w:rsidRDefault="008347DC" w:rsidP="008347DC">
            <w:r w:rsidRPr="009E1D67">
              <w:t>18 291</w:t>
            </w:r>
          </w:p>
        </w:tc>
        <w:tc>
          <w:tcPr>
            <w:tcW w:w="1417" w:type="dxa"/>
            <w:tcBorders>
              <w:top w:val="nil"/>
              <w:left w:val="nil"/>
              <w:bottom w:val="single" w:sz="4" w:space="0" w:color="auto"/>
              <w:right w:val="single" w:sz="4" w:space="0" w:color="auto"/>
            </w:tcBorders>
            <w:shd w:val="clear" w:color="auto" w:fill="auto"/>
          </w:tcPr>
          <w:p w:rsidR="008347DC" w:rsidRDefault="008347DC" w:rsidP="008347DC">
            <w:r w:rsidRPr="006E304A">
              <w:t>3 418</w:t>
            </w:r>
          </w:p>
        </w:tc>
        <w:tc>
          <w:tcPr>
            <w:tcW w:w="1276" w:type="dxa"/>
            <w:tcBorders>
              <w:top w:val="nil"/>
              <w:left w:val="nil"/>
              <w:bottom w:val="single" w:sz="4" w:space="0" w:color="auto"/>
              <w:right w:val="single" w:sz="4" w:space="0" w:color="auto"/>
            </w:tcBorders>
            <w:shd w:val="clear" w:color="auto" w:fill="auto"/>
          </w:tcPr>
          <w:p w:rsidR="008347DC" w:rsidRPr="0091022D" w:rsidRDefault="008347DC" w:rsidP="008347DC">
            <w:r w:rsidRPr="0091022D">
              <w:t>62 012,56</w:t>
            </w:r>
          </w:p>
        </w:tc>
        <w:tc>
          <w:tcPr>
            <w:tcW w:w="1559" w:type="dxa"/>
            <w:tcBorders>
              <w:top w:val="nil"/>
              <w:left w:val="nil"/>
              <w:bottom w:val="single" w:sz="4" w:space="0" w:color="auto"/>
              <w:right w:val="single" w:sz="4" w:space="0" w:color="auto"/>
            </w:tcBorders>
            <w:shd w:val="clear" w:color="auto" w:fill="auto"/>
          </w:tcPr>
          <w:p w:rsidR="008347DC" w:rsidRDefault="008347DC" w:rsidP="008347DC">
            <w:r w:rsidRPr="008D6D52">
              <w:t>102 881,92</w:t>
            </w:r>
          </w:p>
        </w:tc>
      </w:tr>
      <w:tr w:rsidR="003B6105" w:rsidRPr="004879F0" w:rsidTr="009211D1">
        <w:trPr>
          <w:trHeight w:val="373"/>
        </w:trPr>
        <w:tc>
          <w:tcPr>
            <w:tcW w:w="15446" w:type="dxa"/>
            <w:gridSpan w:val="8"/>
            <w:tcBorders>
              <w:top w:val="nil"/>
              <w:left w:val="single" w:sz="4" w:space="0" w:color="auto"/>
              <w:bottom w:val="single" w:sz="4" w:space="0" w:color="auto"/>
              <w:right w:val="single" w:sz="4" w:space="0" w:color="auto"/>
            </w:tcBorders>
            <w:shd w:val="clear" w:color="auto" w:fill="auto"/>
            <w:vAlign w:val="bottom"/>
            <w:hideMark/>
          </w:tcPr>
          <w:p w:rsidR="003B6105" w:rsidRPr="004879F0" w:rsidRDefault="003B6105" w:rsidP="003B6105">
            <w:pPr>
              <w:widowControl/>
              <w:suppressAutoHyphens w:val="0"/>
              <w:rPr>
                <w:b/>
                <w:bCs/>
                <w:color w:val="000000"/>
                <w:sz w:val="22"/>
                <w:szCs w:val="22"/>
              </w:rPr>
            </w:pPr>
            <w:r w:rsidRPr="004879F0">
              <w:rPr>
                <w:b/>
                <w:bCs/>
                <w:color w:val="000000"/>
                <w:sz w:val="22"/>
                <w:szCs w:val="22"/>
              </w:rPr>
              <w:t>Реализация основных общеобразовательных программ начального общего образования </w:t>
            </w:r>
          </w:p>
        </w:tc>
      </w:tr>
      <w:tr w:rsidR="001B070C" w:rsidRPr="004879F0" w:rsidTr="00441C39">
        <w:trPr>
          <w:trHeight w:val="292"/>
        </w:trPr>
        <w:tc>
          <w:tcPr>
            <w:tcW w:w="3397" w:type="dxa"/>
            <w:vMerge w:val="restart"/>
            <w:tcBorders>
              <w:top w:val="nil"/>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r w:rsidRPr="004879F0">
              <w:rPr>
                <w:b/>
                <w:bCs/>
                <w:color w:val="000000"/>
                <w:sz w:val="22"/>
                <w:szCs w:val="22"/>
              </w:rPr>
              <w:t>Реализация основных общеобразовательных программ начального общего образования Очная</w:t>
            </w: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widowControl/>
              <w:suppressAutoHyphens w:val="0"/>
              <w:rPr>
                <w:color w:val="000000"/>
                <w:sz w:val="22"/>
                <w:szCs w:val="22"/>
              </w:rPr>
            </w:pPr>
            <w:r w:rsidRPr="004879F0">
              <w:rPr>
                <w:color w:val="000000"/>
                <w:sz w:val="22"/>
                <w:szCs w:val="22"/>
              </w:rPr>
              <w:t>город</w:t>
            </w:r>
          </w:p>
        </w:tc>
        <w:tc>
          <w:tcPr>
            <w:tcW w:w="1559"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34 847,37</w:t>
            </w:r>
          </w:p>
        </w:tc>
        <w:tc>
          <w:tcPr>
            <w:tcW w:w="1701"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42 517,50</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C072E9">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5F0E75">
              <w:t>1 710,00</w:t>
            </w:r>
          </w:p>
        </w:tc>
        <w:tc>
          <w:tcPr>
            <w:tcW w:w="1276" w:type="dxa"/>
            <w:tcBorders>
              <w:top w:val="nil"/>
              <w:left w:val="nil"/>
              <w:bottom w:val="single" w:sz="4" w:space="0" w:color="auto"/>
              <w:right w:val="single" w:sz="4" w:space="0" w:color="auto"/>
            </w:tcBorders>
            <w:shd w:val="clear" w:color="auto" w:fill="auto"/>
            <w:hideMark/>
          </w:tcPr>
          <w:p w:rsidR="001B070C" w:rsidRPr="00F20D41" w:rsidRDefault="001B070C" w:rsidP="001B070C">
            <w:r w:rsidRPr="00F20D41">
              <w:t>18 762,42</w:t>
            </w:r>
          </w:p>
        </w:tc>
        <w:tc>
          <w:tcPr>
            <w:tcW w:w="1559" w:type="dxa"/>
            <w:tcBorders>
              <w:top w:val="nil"/>
              <w:left w:val="nil"/>
              <w:bottom w:val="single" w:sz="4" w:space="0" w:color="auto"/>
              <w:right w:val="single" w:sz="4" w:space="0" w:color="auto"/>
            </w:tcBorders>
            <w:shd w:val="clear" w:color="auto" w:fill="auto"/>
            <w:hideMark/>
          </w:tcPr>
          <w:p w:rsidR="001B070C" w:rsidRPr="0083523D" w:rsidRDefault="001B070C" w:rsidP="001B070C">
            <w:r w:rsidRPr="0083523D">
              <w:t>61 279,92</w:t>
            </w:r>
          </w:p>
        </w:tc>
      </w:tr>
      <w:tr w:rsidR="001B070C" w:rsidRPr="004879F0" w:rsidTr="00441C39">
        <w:trPr>
          <w:trHeight w:val="312"/>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коррекция (г)</w:t>
            </w:r>
          </w:p>
        </w:tc>
        <w:tc>
          <w:tcPr>
            <w:tcW w:w="1559"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71 581,13</w:t>
            </w:r>
          </w:p>
        </w:tc>
        <w:tc>
          <w:tcPr>
            <w:tcW w:w="1701"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89 008,34</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C072E9">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5F0E75">
              <w:t>1 710,00</w:t>
            </w:r>
          </w:p>
        </w:tc>
        <w:tc>
          <w:tcPr>
            <w:tcW w:w="1276" w:type="dxa"/>
            <w:tcBorders>
              <w:top w:val="nil"/>
              <w:left w:val="nil"/>
              <w:bottom w:val="single" w:sz="4" w:space="0" w:color="auto"/>
              <w:right w:val="single" w:sz="4" w:space="0" w:color="auto"/>
            </w:tcBorders>
            <w:shd w:val="clear" w:color="auto" w:fill="auto"/>
            <w:hideMark/>
          </w:tcPr>
          <w:p w:rsidR="001B070C" w:rsidRPr="00F20D41" w:rsidRDefault="001B070C" w:rsidP="001B070C">
            <w:r w:rsidRPr="00F20D41">
              <w:t>18 762,42</w:t>
            </w:r>
          </w:p>
        </w:tc>
        <w:tc>
          <w:tcPr>
            <w:tcW w:w="1559" w:type="dxa"/>
            <w:tcBorders>
              <w:top w:val="nil"/>
              <w:left w:val="nil"/>
              <w:bottom w:val="single" w:sz="4" w:space="0" w:color="auto"/>
              <w:right w:val="single" w:sz="4" w:space="0" w:color="auto"/>
            </w:tcBorders>
            <w:shd w:val="clear" w:color="auto" w:fill="auto"/>
            <w:hideMark/>
          </w:tcPr>
          <w:p w:rsidR="001B070C" w:rsidRPr="0083523D" w:rsidRDefault="001B070C" w:rsidP="001B070C">
            <w:r w:rsidRPr="0083523D">
              <w:t>107 770,76</w:t>
            </w:r>
          </w:p>
        </w:tc>
      </w:tr>
      <w:tr w:rsidR="001B070C" w:rsidRPr="004879F0" w:rsidTr="00441C39">
        <w:trPr>
          <w:trHeight w:val="244"/>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надомное (г)</w:t>
            </w:r>
          </w:p>
        </w:tc>
        <w:tc>
          <w:tcPr>
            <w:tcW w:w="1559"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335 479,92</w:t>
            </w:r>
          </w:p>
        </w:tc>
        <w:tc>
          <w:tcPr>
            <w:tcW w:w="1701"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323 488,78</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C072E9">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5F0E75">
              <w:t>1 710,00</w:t>
            </w:r>
          </w:p>
        </w:tc>
        <w:tc>
          <w:tcPr>
            <w:tcW w:w="1276" w:type="dxa"/>
            <w:tcBorders>
              <w:top w:val="nil"/>
              <w:left w:val="nil"/>
              <w:bottom w:val="single" w:sz="4" w:space="0" w:color="auto"/>
              <w:right w:val="single" w:sz="4" w:space="0" w:color="auto"/>
            </w:tcBorders>
            <w:shd w:val="clear" w:color="auto" w:fill="auto"/>
            <w:hideMark/>
          </w:tcPr>
          <w:p w:rsidR="001B070C" w:rsidRPr="00F20D41" w:rsidRDefault="001B070C" w:rsidP="001B070C">
            <w:r w:rsidRPr="00F20D41">
              <w:t>18 762,42</w:t>
            </w:r>
          </w:p>
        </w:tc>
        <w:tc>
          <w:tcPr>
            <w:tcW w:w="1559" w:type="dxa"/>
            <w:tcBorders>
              <w:top w:val="nil"/>
              <w:left w:val="nil"/>
              <w:bottom w:val="single" w:sz="4" w:space="0" w:color="auto"/>
              <w:right w:val="single" w:sz="4" w:space="0" w:color="auto"/>
            </w:tcBorders>
            <w:shd w:val="clear" w:color="auto" w:fill="auto"/>
            <w:hideMark/>
          </w:tcPr>
          <w:p w:rsidR="001B070C" w:rsidRPr="0083523D" w:rsidRDefault="001B070C" w:rsidP="001B070C">
            <w:r w:rsidRPr="0083523D">
              <w:t>342 251,20</w:t>
            </w:r>
          </w:p>
        </w:tc>
      </w:tr>
      <w:tr w:rsidR="001B070C" w:rsidRPr="004879F0" w:rsidTr="00441C39">
        <w:trPr>
          <w:trHeight w:val="283"/>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село</w:t>
            </w:r>
          </w:p>
        </w:tc>
        <w:tc>
          <w:tcPr>
            <w:tcW w:w="1559"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92 077,36</w:t>
            </w:r>
          </w:p>
        </w:tc>
        <w:tc>
          <w:tcPr>
            <w:tcW w:w="1701"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114 619,35</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C072E9">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5F0E75">
              <w:t>1 710,00</w:t>
            </w:r>
          </w:p>
        </w:tc>
        <w:tc>
          <w:tcPr>
            <w:tcW w:w="1276" w:type="dxa"/>
            <w:tcBorders>
              <w:top w:val="nil"/>
              <w:left w:val="nil"/>
              <w:bottom w:val="single" w:sz="4" w:space="0" w:color="auto"/>
              <w:right w:val="single" w:sz="4" w:space="0" w:color="auto"/>
            </w:tcBorders>
            <w:shd w:val="clear" w:color="auto" w:fill="auto"/>
            <w:hideMark/>
          </w:tcPr>
          <w:p w:rsidR="001B070C" w:rsidRPr="00F20D41" w:rsidRDefault="001B070C" w:rsidP="001B070C">
            <w:r w:rsidRPr="00F20D41">
              <w:t>18 762,42</w:t>
            </w:r>
          </w:p>
        </w:tc>
        <w:tc>
          <w:tcPr>
            <w:tcW w:w="1559" w:type="dxa"/>
            <w:tcBorders>
              <w:top w:val="nil"/>
              <w:left w:val="nil"/>
              <w:bottom w:val="single" w:sz="4" w:space="0" w:color="auto"/>
              <w:right w:val="single" w:sz="4" w:space="0" w:color="auto"/>
            </w:tcBorders>
            <w:shd w:val="clear" w:color="auto" w:fill="auto"/>
            <w:hideMark/>
          </w:tcPr>
          <w:p w:rsidR="001B070C" w:rsidRPr="0083523D" w:rsidRDefault="001B070C" w:rsidP="001B070C">
            <w:r w:rsidRPr="0083523D">
              <w:t>133 381,77</w:t>
            </w:r>
          </w:p>
        </w:tc>
      </w:tr>
      <w:tr w:rsidR="001B070C" w:rsidRPr="004879F0" w:rsidTr="00441C39">
        <w:trPr>
          <w:trHeight w:val="283"/>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коррекция (С)</w:t>
            </w:r>
          </w:p>
        </w:tc>
        <w:tc>
          <w:tcPr>
            <w:tcW w:w="1559"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88 650,34</w:t>
            </w:r>
          </w:p>
        </w:tc>
        <w:tc>
          <w:tcPr>
            <w:tcW w:w="1701"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110 282,34</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C072E9">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5F0E75">
              <w:t>1 710,00</w:t>
            </w:r>
          </w:p>
        </w:tc>
        <w:tc>
          <w:tcPr>
            <w:tcW w:w="1276" w:type="dxa"/>
            <w:tcBorders>
              <w:top w:val="nil"/>
              <w:left w:val="nil"/>
              <w:bottom w:val="single" w:sz="4" w:space="0" w:color="auto"/>
              <w:right w:val="single" w:sz="4" w:space="0" w:color="auto"/>
            </w:tcBorders>
            <w:shd w:val="clear" w:color="auto" w:fill="auto"/>
            <w:hideMark/>
          </w:tcPr>
          <w:p w:rsidR="001B070C" w:rsidRPr="00F20D41" w:rsidRDefault="001B070C" w:rsidP="001B070C">
            <w:r w:rsidRPr="00F20D41">
              <w:t>18 762,42</w:t>
            </w:r>
          </w:p>
        </w:tc>
        <w:tc>
          <w:tcPr>
            <w:tcW w:w="1559" w:type="dxa"/>
            <w:tcBorders>
              <w:top w:val="nil"/>
              <w:left w:val="nil"/>
              <w:bottom w:val="single" w:sz="4" w:space="0" w:color="auto"/>
              <w:right w:val="single" w:sz="4" w:space="0" w:color="auto"/>
            </w:tcBorders>
            <w:shd w:val="clear" w:color="auto" w:fill="auto"/>
            <w:hideMark/>
          </w:tcPr>
          <w:p w:rsidR="001B070C" w:rsidRPr="0083523D" w:rsidRDefault="001B070C" w:rsidP="001B070C">
            <w:r w:rsidRPr="0083523D">
              <w:t>129 044,76</w:t>
            </w:r>
          </w:p>
        </w:tc>
      </w:tr>
      <w:tr w:rsidR="001B070C" w:rsidRPr="004879F0" w:rsidTr="00441C39">
        <w:trPr>
          <w:trHeight w:val="166"/>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надомное (с)</w:t>
            </w:r>
          </w:p>
        </w:tc>
        <w:tc>
          <w:tcPr>
            <w:tcW w:w="1559"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419 350,19</w:t>
            </w:r>
          </w:p>
        </w:tc>
        <w:tc>
          <w:tcPr>
            <w:tcW w:w="1701"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404 360,71</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C072E9">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5F0E75">
              <w:t>1 710,00</w:t>
            </w:r>
          </w:p>
        </w:tc>
        <w:tc>
          <w:tcPr>
            <w:tcW w:w="1276" w:type="dxa"/>
            <w:tcBorders>
              <w:top w:val="nil"/>
              <w:left w:val="nil"/>
              <w:bottom w:val="single" w:sz="4" w:space="0" w:color="auto"/>
              <w:right w:val="single" w:sz="4" w:space="0" w:color="auto"/>
            </w:tcBorders>
            <w:shd w:val="clear" w:color="auto" w:fill="auto"/>
            <w:hideMark/>
          </w:tcPr>
          <w:p w:rsidR="001B070C" w:rsidRPr="00F20D41" w:rsidRDefault="001B070C" w:rsidP="001B070C">
            <w:r w:rsidRPr="00F20D41">
              <w:t>18 762,42</w:t>
            </w:r>
          </w:p>
        </w:tc>
        <w:tc>
          <w:tcPr>
            <w:tcW w:w="1559" w:type="dxa"/>
            <w:tcBorders>
              <w:top w:val="nil"/>
              <w:left w:val="nil"/>
              <w:bottom w:val="single" w:sz="4" w:space="0" w:color="auto"/>
              <w:right w:val="single" w:sz="4" w:space="0" w:color="auto"/>
            </w:tcBorders>
            <w:shd w:val="clear" w:color="auto" w:fill="auto"/>
            <w:hideMark/>
          </w:tcPr>
          <w:p w:rsidR="001B070C" w:rsidRPr="0083523D" w:rsidRDefault="001B070C" w:rsidP="001B070C">
            <w:r w:rsidRPr="0083523D">
              <w:t>423 123,13</w:t>
            </w:r>
          </w:p>
        </w:tc>
      </w:tr>
      <w:tr w:rsidR="001B070C" w:rsidRPr="004879F0" w:rsidTr="00441C39">
        <w:trPr>
          <w:trHeight w:val="316"/>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малокомплект</w:t>
            </w:r>
          </w:p>
        </w:tc>
        <w:tc>
          <w:tcPr>
            <w:tcW w:w="1559"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92 444,74</w:t>
            </w:r>
          </w:p>
        </w:tc>
        <w:tc>
          <w:tcPr>
            <w:tcW w:w="1701" w:type="dxa"/>
            <w:tcBorders>
              <w:top w:val="nil"/>
              <w:left w:val="nil"/>
              <w:bottom w:val="single" w:sz="4" w:space="0" w:color="auto"/>
              <w:right w:val="single" w:sz="4" w:space="0" w:color="auto"/>
            </w:tcBorders>
            <w:shd w:val="clear" w:color="auto" w:fill="auto"/>
            <w:hideMark/>
          </w:tcPr>
          <w:p w:rsidR="001B070C" w:rsidRPr="009D0149" w:rsidRDefault="001B070C" w:rsidP="001B070C">
            <w:r w:rsidRPr="009D0149">
              <w:t>115 084,03</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C072E9">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5F0E75">
              <w:t>1 710,00</w:t>
            </w:r>
          </w:p>
        </w:tc>
        <w:tc>
          <w:tcPr>
            <w:tcW w:w="1276" w:type="dxa"/>
            <w:tcBorders>
              <w:top w:val="nil"/>
              <w:left w:val="nil"/>
              <w:bottom w:val="single" w:sz="4" w:space="0" w:color="auto"/>
              <w:right w:val="single" w:sz="4" w:space="0" w:color="auto"/>
            </w:tcBorders>
            <w:shd w:val="clear" w:color="auto" w:fill="auto"/>
            <w:hideMark/>
          </w:tcPr>
          <w:p w:rsidR="001B070C" w:rsidRPr="00F20D41" w:rsidRDefault="001B070C" w:rsidP="001B070C">
            <w:r w:rsidRPr="00F20D41">
              <w:t>39 506,37</w:t>
            </w:r>
          </w:p>
        </w:tc>
        <w:tc>
          <w:tcPr>
            <w:tcW w:w="1559" w:type="dxa"/>
            <w:tcBorders>
              <w:top w:val="nil"/>
              <w:left w:val="nil"/>
              <w:bottom w:val="single" w:sz="4" w:space="0" w:color="auto"/>
              <w:right w:val="single" w:sz="4" w:space="0" w:color="auto"/>
            </w:tcBorders>
            <w:shd w:val="clear" w:color="auto" w:fill="auto"/>
            <w:hideMark/>
          </w:tcPr>
          <w:p w:rsidR="001B070C" w:rsidRPr="0083523D" w:rsidRDefault="001B070C" w:rsidP="001B070C">
            <w:r w:rsidRPr="0083523D">
              <w:t>154 590,40</w:t>
            </w:r>
          </w:p>
        </w:tc>
      </w:tr>
      <w:tr w:rsidR="001B070C" w:rsidRPr="004879F0" w:rsidTr="00441C39">
        <w:trPr>
          <w:trHeight w:val="316"/>
        </w:trPr>
        <w:tc>
          <w:tcPr>
            <w:tcW w:w="3397" w:type="dxa"/>
            <w:vMerge/>
            <w:tcBorders>
              <w:left w:val="single" w:sz="4" w:space="0" w:color="auto"/>
              <w:bottom w:val="single" w:sz="4" w:space="0" w:color="000000"/>
              <w:right w:val="single" w:sz="4" w:space="0" w:color="auto"/>
            </w:tcBorders>
            <w:shd w:val="clear" w:color="auto" w:fill="auto"/>
            <w:vAlign w:val="center"/>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1B070C" w:rsidRPr="004879F0" w:rsidRDefault="001B070C" w:rsidP="001B070C">
            <w:pPr>
              <w:rPr>
                <w:color w:val="000000"/>
                <w:sz w:val="22"/>
                <w:szCs w:val="22"/>
              </w:rPr>
            </w:pPr>
            <w:r w:rsidRPr="004879F0">
              <w:rPr>
                <w:color w:val="000000"/>
                <w:sz w:val="22"/>
                <w:szCs w:val="22"/>
              </w:rPr>
              <w:t>коррекция (м/к)</w:t>
            </w:r>
          </w:p>
        </w:tc>
        <w:tc>
          <w:tcPr>
            <w:tcW w:w="1559" w:type="dxa"/>
            <w:tcBorders>
              <w:top w:val="nil"/>
              <w:left w:val="nil"/>
              <w:bottom w:val="single" w:sz="4" w:space="0" w:color="auto"/>
              <w:right w:val="single" w:sz="4" w:space="0" w:color="auto"/>
            </w:tcBorders>
            <w:shd w:val="clear" w:color="auto" w:fill="auto"/>
          </w:tcPr>
          <w:p w:rsidR="001B070C" w:rsidRPr="009D0149" w:rsidRDefault="001B070C" w:rsidP="001B070C">
            <w:r w:rsidRPr="009D0149">
              <w:t>104 835,67</w:t>
            </w:r>
          </w:p>
        </w:tc>
        <w:tc>
          <w:tcPr>
            <w:tcW w:w="1701" w:type="dxa"/>
            <w:tcBorders>
              <w:top w:val="nil"/>
              <w:left w:val="nil"/>
              <w:bottom w:val="single" w:sz="4" w:space="0" w:color="auto"/>
              <w:right w:val="single" w:sz="4" w:space="0" w:color="auto"/>
            </w:tcBorders>
            <w:shd w:val="clear" w:color="auto" w:fill="auto"/>
          </w:tcPr>
          <w:p w:rsidR="001B070C" w:rsidRDefault="001B070C" w:rsidP="001B070C">
            <w:r w:rsidRPr="009D0149">
              <w:t>178 857,41</w:t>
            </w:r>
          </w:p>
        </w:tc>
        <w:tc>
          <w:tcPr>
            <w:tcW w:w="1560" w:type="dxa"/>
            <w:tcBorders>
              <w:top w:val="nil"/>
              <w:left w:val="nil"/>
              <w:bottom w:val="single" w:sz="4" w:space="0" w:color="auto"/>
              <w:right w:val="single" w:sz="4" w:space="0" w:color="auto"/>
            </w:tcBorders>
            <w:shd w:val="clear" w:color="auto" w:fill="auto"/>
          </w:tcPr>
          <w:p w:rsidR="001B070C" w:rsidRDefault="001B070C" w:rsidP="001B070C">
            <w:r w:rsidRPr="00C072E9">
              <w:t>10 705,59</w:t>
            </w:r>
          </w:p>
        </w:tc>
        <w:tc>
          <w:tcPr>
            <w:tcW w:w="1417" w:type="dxa"/>
            <w:tcBorders>
              <w:top w:val="nil"/>
              <w:left w:val="nil"/>
              <w:bottom w:val="single" w:sz="4" w:space="0" w:color="auto"/>
              <w:right w:val="single" w:sz="4" w:space="0" w:color="auto"/>
            </w:tcBorders>
            <w:shd w:val="clear" w:color="auto" w:fill="auto"/>
          </w:tcPr>
          <w:p w:rsidR="001B070C" w:rsidRDefault="001B070C" w:rsidP="001B070C">
            <w:r w:rsidRPr="005F0E75">
              <w:t>1 710,00</w:t>
            </w:r>
          </w:p>
        </w:tc>
        <w:tc>
          <w:tcPr>
            <w:tcW w:w="1276" w:type="dxa"/>
            <w:tcBorders>
              <w:top w:val="nil"/>
              <w:left w:val="nil"/>
              <w:bottom w:val="single" w:sz="4" w:space="0" w:color="auto"/>
              <w:right w:val="single" w:sz="4" w:space="0" w:color="auto"/>
            </w:tcBorders>
            <w:shd w:val="clear" w:color="auto" w:fill="auto"/>
          </w:tcPr>
          <w:p w:rsidR="001B070C" w:rsidRDefault="001B070C" w:rsidP="001B070C">
            <w:r w:rsidRPr="00F20D41">
              <w:t>39 506,37</w:t>
            </w:r>
          </w:p>
        </w:tc>
        <w:tc>
          <w:tcPr>
            <w:tcW w:w="1559" w:type="dxa"/>
            <w:tcBorders>
              <w:top w:val="nil"/>
              <w:left w:val="nil"/>
              <w:bottom w:val="single" w:sz="4" w:space="0" w:color="auto"/>
              <w:right w:val="single" w:sz="4" w:space="0" w:color="auto"/>
            </w:tcBorders>
            <w:shd w:val="clear" w:color="auto" w:fill="auto"/>
          </w:tcPr>
          <w:p w:rsidR="001B070C" w:rsidRDefault="001B070C" w:rsidP="001B070C">
            <w:r w:rsidRPr="0083523D">
              <w:t>218 363,78</w:t>
            </w:r>
          </w:p>
        </w:tc>
      </w:tr>
      <w:tr w:rsidR="003B6105" w:rsidRPr="004879F0" w:rsidTr="009211D1">
        <w:trPr>
          <w:trHeight w:val="402"/>
        </w:trPr>
        <w:tc>
          <w:tcPr>
            <w:tcW w:w="15446" w:type="dxa"/>
            <w:gridSpan w:val="8"/>
            <w:tcBorders>
              <w:top w:val="nil"/>
              <w:left w:val="single" w:sz="4" w:space="0" w:color="auto"/>
              <w:bottom w:val="single" w:sz="4" w:space="0" w:color="auto"/>
              <w:right w:val="single" w:sz="4" w:space="0" w:color="auto"/>
            </w:tcBorders>
            <w:shd w:val="clear" w:color="auto" w:fill="auto"/>
            <w:vAlign w:val="bottom"/>
            <w:hideMark/>
          </w:tcPr>
          <w:p w:rsidR="003B6105" w:rsidRPr="004879F0" w:rsidRDefault="003B6105" w:rsidP="00435737">
            <w:pPr>
              <w:widowControl/>
              <w:suppressAutoHyphens w:val="0"/>
              <w:rPr>
                <w:b/>
                <w:bCs/>
                <w:color w:val="000000"/>
                <w:sz w:val="22"/>
                <w:szCs w:val="22"/>
              </w:rPr>
            </w:pPr>
            <w:r w:rsidRPr="004879F0">
              <w:rPr>
                <w:b/>
                <w:bCs/>
                <w:color w:val="000000"/>
                <w:sz w:val="22"/>
                <w:szCs w:val="22"/>
              </w:rPr>
              <w:t>Реализация основных общеобразовательных программ основного общего образования </w:t>
            </w:r>
          </w:p>
        </w:tc>
      </w:tr>
      <w:tr w:rsidR="001B070C" w:rsidRPr="004879F0" w:rsidTr="00815F4B">
        <w:trPr>
          <w:trHeight w:val="298"/>
        </w:trPr>
        <w:tc>
          <w:tcPr>
            <w:tcW w:w="3397" w:type="dxa"/>
            <w:vMerge w:val="restart"/>
            <w:tcBorders>
              <w:top w:val="nil"/>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r w:rsidRPr="004879F0">
              <w:rPr>
                <w:b/>
                <w:bCs/>
                <w:color w:val="000000"/>
                <w:sz w:val="22"/>
                <w:szCs w:val="22"/>
              </w:rPr>
              <w:t>Реализация основных общеобразовательных программ основного общего образования, очная</w:t>
            </w: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widowControl/>
              <w:suppressAutoHyphens w:val="0"/>
              <w:rPr>
                <w:color w:val="000000"/>
                <w:sz w:val="22"/>
                <w:szCs w:val="22"/>
              </w:rPr>
            </w:pPr>
            <w:r w:rsidRPr="004879F0">
              <w:rPr>
                <w:color w:val="000000"/>
                <w:sz w:val="22"/>
                <w:szCs w:val="22"/>
              </w:rPr>
              <w:t>город</w:t>
            </w:r>
          </w:p>
        </w:tc>
        <w:tc>
          <w:tcPr>
            <w:tcW w:w="1559"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34 847,37</w:t>
            </w:r>
          </w:p>
        </w:tc>
        <w:tc>
          <w:tcPr>
            <w:tcW w:w="1701"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42 517,50</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283AF4">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6A3C05">
              <w:t>1 710,00</w:t>
            </w:r>
          </w:p>
        </w:tc>
        <w:tc>
          <w:tcPr>
            <w:tcW w:w="1276" w:type="dxa"/>
            <w:tcBorders>
              <w:top w:val="nil"/>
              <w:left w:val="nil"/>
              <w:bottom w:val="single" w:sz="4" w:space="0" w:color="auto"/>
              <w:right w:val="single" w:sz="4" w:space="0" w:color="auto"/>
            </w:tcBorders>
            <w:shd w:val="clear" w:color="auto" w:fill="auto"/>
            <w:hideMark/>
          </w:tcPr>
          <w:p w:rsidR="001B070C" w:rsidRPr="003E64FD" w:rsidRDefault="001B070C" w:rsidP="001B070C">
            <w:r w:rsidRPr="003E64FD">
              <w:t>18 762,42</w:t>
            </w:r>
          </w:p>
        </w:tc>
        <w:tc>
          <w:tcPr>
            <w:tcW w:w="1559" w:type="dxa"/>
            <w:tcBorders>
              <w:top w:val="nil"/>
              <w:left w:val="nil"/>
              <w:bottom w:val="single" w:sz="4" w:space="0" w:color="auto"/>
              <w:right w:val="single" w:sz="4" w:space="0" w:color="auto"/>
            </w:tcBorders>
            <w:shd w:val="clear" w:color="auto" w:fill="auto"/>
            <w:hideMark/>
          </w:tcPr>
          <w:p w:rsidR="001B070C" w:rsidRPr="00260C2C" w:rsidRDefault="001B070C" w:rsidP="001B070C">
            <w:r w:rsidRPr="00260C2C">
              <w:t>61 279,92</w:t>
            </w:r>
          </w:p>
        </w:tc>
      </w:tr>
      <w:tr w:rsidR="001B070C" w:rsidRPr="004879F0" w:rsidTr="00815F4B">
        <w:trPr>
          <w:trHeight w:val="298"/>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коррекция (г)</w:t>
            </w:r>
          </w:p>
        </w:tc>
        <w:tc>
          <w:tcPr>
            <w:tcW w:w="1559"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71 581,13</w:t>
            </w:r>
          </w:p>
        </w:tc>
        <w:tc>
          <w:tcPr>
            <w:tcW w:w="1701"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89 008,34</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283AF4">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6A3C05">
              <w:t>1 710,00</w:t>
            </w:r>
          </w:p>
        </w:tc>
        <w:tc>
          <w:tcPr>
            <w:tcW w:w="1276" w:type="dxa"/>
            <w:tcBorders>
              <w:top w:val="nil"/>
              <w:left w:val="nil"/>
              <w:bottom w:val="single" w:sz="4" w:space="0" w:color="auto"/>
              <w:right w:val="single" w:sz="4" w:space="0" w:color="auto"/>
            </w:tcBorders>
            <w:shd w:val="clear" w:color="auto" w:fill="auto"/>
            <w:hideMark/>
          </w:tcPr>
          <w:p w:rsidR="001B070C" w:rsidRPr="003E64FD" w:rsidRDefault="001B070C" w:rsidP="001B070C">
            <w:r w:rsidRPr="003E64FD">
              <w:t>18 762,42</w:t>
            </w:r>
          </w:p>
        </w:tc>
        <w:tc>
          <w:tcPr>
            <w:tcW w:w="1559" w:type="dxa"/>
            <w:tcBorders>
              <w:top w:val="nil"/>
              <w:left w:val="nil"/>
              <w:bottom w:val="single" w:sz="4" w:space="0" w:color="auto"/>
              <w:right w:val="single" w:sz="4" w:space="0" w:color="auto"/>
            </w:tcBorders>
            <w:shd w:val="clear" w:color="auto" w:fill="auto"/>
            <w:hideMark/>
          </w:tcPr>
          <w:p w:rsidR="001B070C" w:rsidRPr="00260C2C" w:rsidRDefault="001B070C" w:rsidP="001B070C">
            <w:r w:rsidRPr="00260C2C">
              <w:t>107 770,76</w:t>
            </w:r>
          </w:p>
        </w:tc>
      </w:tr>
      <w:tr w:rsidR="001B070C" w:rsidRPr="004879F0" w:rsidTr="00815F4B">
        <w:trPr>
          <w:trHeight w:val="298"/>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надомное (г)</w:t>
            </w:r>
          </w:p>
        </w:tc>
        <w:tc>
          <w:tcPr>
            <w:tcW w:w="1559"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447 306,56</w:t>
            </w:r>
          </w:p>
        </w:tc>
        <w:tc>
          <w:tcPr>
            <w:tcW w:w="1701"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431 393,22</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283AF4">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6A3C05">
              <w:t>1 710,00</w:t>
            </w:r>
          </w:p>
        </w:tc>
        <w:tc>
          <w:tcPr>
            <w:tcW w:w="1276" w:type="dxa"/>
            <w:tcBorders>
              <w:top w:val="nil"/>
              <w:left w:val="nil"/>
              <w:bottom w:val="single" w:sz="4" w:space="0" w:color="auto"/>
              <w:right w:val="single" w:sz="4" w:space="0" w:color="auto"/>
            </w:tcBorders>
            <w:shd w:val="clear" w:color="auto" w:fill="auto"/>
            <w:hideMark/>
          </w:tcPr>
          <w:p w:rsidR="001B070C" w:rsidRPr="003E64FD" w:rsidRDefault="001B070C" w:rsidP="001B070C">
            <w:r w:rsidRPr="003E64FD">
              <w:t>18 762,42</w:t>
            </w:r>
          </w:p>
        </w:tc>
        <w:tc>
          <w:tcPr>
            <w:tcW w:w="1559" w:type="dxa"/>
            <w:tcBorders>
              <w:top w:val="nil"/>
              <w:left w:val="nil"/>
              <w:bottom w:val="single" w:sz="4" w:space="0" w:color="auto"/>
              <w:right w:val="single" w:sz="4" w:space="0" w:color="auto"/>
            </w:tcBorders>
            <w:shd w:val="clear" w:color="auto" w:fill="auto"/>
            <w:hideMark/>
          </w:tcPr>
          <w:p w:rsidR="001B070C" w:rsidRPr="00260C2C" w:rsidRDefault="001B070C" w:rsidP="001B070C">
            <w:r w:rsidRPr="00260C2C">
              <w:t>450 155,64</w:t>
            </w:r>
          </w:p>
        </w:tc>
      </w:tr>
      <w:tr w:rsidR="001B070C" w:rsidRPr="004879F0" w:rsidTr="00815F4B">
        <w:trPr>
          <w:trHeight w:val="298"/>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село</w:t>
            </w:r>
          </w:p>
        </w:tc>
        <w:tc>
          <w:tcPr>
            <w:tcW w:w="1559"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92 077,36</w:t>
            </w:r>
          </w:p>
        </w:tc>
        <w:tc>
          <w:tcPr>
            <w:tcW w:w="1701"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114 619,35</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283AF4">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6A3C05">
              <w:t>1 710,00</w:t>
            </w:r>
          </w:p>
        </w:tc>
        <w:tc>
          <w:tcPr>
            <w:tcW w:w="1276" w:type="dxa"/>
            <w:tcBorders>
              <w:top w:val="nil"/>
              <w:left w:val="nil"/>
              <w:bottom w:val="single" w:sz="4" w:space="0" w:color="auto"/>
              <w:right w:val="single" w:sz="4" w:space="0" w:color="auto"/>
            </w:tcBorders>
            <w:shd w:val="clear" w:color="auto" w:fill="auto"/>
            <w:hideMark/>
          </w:tcPr>
          <w:p w:rsidR="001B070C" w:rsidRPr="003E64FD" w:rsidRDefault="001B070C" w:rsidP="001B070C">
            <w:r w:rsidRPr="003E64FD">
              <w:t>18 762,42</w:t>
            </w:r>
          </w:p>
        </w:tc>
        <w:tc>
          <w:tcPr>
            <w:tcW w:w="1559" w:type="dxa"/>
            <w:tcBorders>
              <w:top w:val="nil"/>
              <w:left w:val="nil"/>
              <w:bottom w:val="single" w:sz="4" w:space="0" w:color="auto"/>
              <w:right w:val="single" w:sz="4" w:space="0" w:color="auto"/>
            </w:tcBorders>
            <w:shd w:val="clear" w:color="auto" w:fill="auto"/>
            <w:hideMark/>
          </w:tcPr>
          <w:p w:rsidR="001B070C" w:rsidRPr="00260C2C" w:rsidRDefault="001B070C" w:rsidP="001B070C">
            <w:r w:rsidRPr="00260C2C">
              <w:t>133 381,77</w:t>
            </w:r>
          </w:p>
        </w:tc>
      </w:tr>
      <w:tr w:rsidR="001B070C" w:rsidRPr="004879F0" w:rsidTr="00815F4B">
        <w:trPr>
          <w:trHeight w:val="217"/>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коррекция (С)</w:t>
            </w:r>
          </w:p>
        </w:tc>
        <w:tc>
          <w:tcPr>
            <w:tcW w:w="1559"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88 650,34</w:t>
            </w:r>
          </w:p>
        </w:tc>
        <w:tc>
          <w:tcPr>
            <w:tcW w:w="1701"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110 282,34</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283AF4">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6A3C05">
              <w:t>1 710,00</w:t>
            </w:r>
          </w:p>
        </w:tc>
        <w:tc>
          <w:tcPr>
            <w:tcW w:w="1276" w:type="dxa"/>
            <w:tcBorders>
              <w:top w:val="nil"/>
              <w:left w:val="nil"/>
              <w:bottom w:val="single" w:sz="4" w:space="0" w:color="auto"/>
              <w:right w:val="single" w:sz="4" w:space="0" w:color="auto"/>
            </w:tcBorders>
            <w:shd w:val="clear" w:color="auto" w:fill="auto"/>
            <w:hideMark/>
          </w:tcPr>
          <w:p w:rsidR="001B070C" w:rsidRPr="003E64FD" w:rsidRDefault="001B070C" w:rsidP="001B070C">
            <w:r w:rsidRPr="003E64FD">
              <w:t>18 762,42</w:t>
            </w:r>
          </w:p>
        </w:tc>
        <w:tc>
          <w:tcPr>
            <w:tcW w:w="1559" w:type="dxa"/>
            <w:tcBorders>
              <w:top w:val="nil"/>
              <w:left w:val="nil"/>
              <w:bottom w:val="single" w:sz="4" w:space="0" w:color="auto"/>
              <w:right w:val="single" w:sz="4" w:space="0" w:color="auto"/>
            </w:tcBorders>
            <w:shd w:val="clear" w:color="auto" w:fill="auto"/>
            <w:hideMark/>
          </w:tcPr>
          <w:p w:rsidR="001B070C" w:rsidRPr="00260C2C" w:rsidRDefault="001B070C" w:rsidP="001B070C">
            <w:r w:rsidRPr="00260C2C">
              <w:t>129 044,76</w:t>
            </w:r>
          </w:p>
        </w:tc>
      </w:tr>
      <w:tr w:rsidR="001B070C" w:rsidRPr="004879F0" w:rsidTr="00815F4B">
        <w:trPr>
          <w:trHeight w:val="211"/>
        </w:trPr>
        <w:tc>
          <w:tcPr>
            <w:tcW w:w="3397" w:type="dxa"/>
            <w:vMerge/>
            <w:tcBorders>
              <w:left w:val="single" w:sz="4" w:space="0" w:color="auto"/>
              <w:right w:val="single" w:sz="4" w:space="0" w:color="auto"/>
            </w:tcBorders>
            <w:shd w:val="clear" w:color="auto" w:fill="auto"/>
            <w:vAlign w:val="center"/>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1B070C" w:rsidRPr="004879F0" w:rsidRDefault="001B070C" w:rsidP="001B070C">
            <w:pPr>
              <w:rPr>
                <w:color w:val="000000"/>
                <w:sz w:val="22"/>
                <w:szCs w:val="22"/>
              </w:rPr>
            </w:pPr>
            <w:r w:rsidRPr="004879F0">
              <w:rPr>
                <w:color w:val="000000"/>
                <w:sz w:val="22"/>
                <w:szCs w:val="22"/>
              </w:rPr>
              <w:t>надомное (с)</w:t>
            </w:r>
          </w:p>
        </w:tc>
        <w:tc>
          <w:tcPr>
            <w:tcW w:w="1559" w:type="dxa"/>
            <w:tcBorders>
              <w:top w:val="nil"/>
              <w:left w:val="nil"/>
              <w:bottom w:val="single" w:sz="4" w:space="0" w:color="auto"/>
              <w:right w:val="single" w:sz="4" w:space="0" w:color="auto"/>
            </w:tcBorders>
            <w:shd w:val="clear" w:color="auto" w:fill="auto"/>
          </w:tcPr>
          <w:p w:rsidR="001B070C" w:rsidRPr="00D10E1F" w:rsidRDefault="001B070C" w:rsidP="001B070C">
            <w:r w:rsidRPr="00D10E1F">
              <w:t>559 133,20</w:t>
            </w:r>
          </w:p>
        </w:tc>
        <w:tc>
          <w:tcPr>
            <w:tcW w:w="1701" w:type="dxa"/>
            <w:tcBorders>
              <w:top w:val="nil"/>
              <w:left w:val="nil"/>
              <w:bottom w:val="single" w:sz="4" w:space="0" w:color="auto"/>
              <w:right w:val="single" w:sz="4" w:space="0" w:color="auto"/>
            </w:tcBorders>
            <w:shd w:val="clear" w:color="auto" w:fill="auto"/>
          </w:tcPr>
          <w:p w:rsidR="001B070C" w:rsidRPr="00D10E1F" w:rsidRDefault="001B070C" w:rsidP="001B070C">
            <w:r w:rsidRPr="00D10E1F">
              <w:t>539 147,96</w:t>
            </w:r>
          </w:p>
        </w:tc>
        <w:tc>
          <w:tcPr>
            <w:tcW w:w="1560" w:type="dxa"/>
            <w:tcBorders>
              <w:top w:val="nil"/>
              <w:left w:val="nil"/>
              <w:bottom w:val="single" w:sz="4" w:space="0" w:color="auto"/>
              <w:right w:val="single" w:sz="4" w:space="0" w:color="auto"/>
            </w:tcBorders>
            <w:shd w:val="clear" w:color="auto" w:fill="auto"/>
          </w:tcPr>
          <w:p w:rsidR="001B070C" w:rsidRDefault="001B070C" w:rsidP="001B070C">
            <w:r w:rsidRPr="00283AF4">
              <w:t>10 705,59</w:t>
            </w:r>
          </w:p>
        </w:tc>
        <w:tc>
          <w:tcPr>
            <w:tcW w:w="1417" w:type="dxa"/>
            <w:tcBorders>
              <w:top w:val="nil"/>
              <w:left w:val="nil"/>
              <w:bottom w:val="single" w:sz="4" w:space="0" w:color="auto"/>
              <w:right w:val="single" w:sz="4" w:space="0" w:color="auto"/>
            </w:tcBorders>
            <w:shd w:val="clear" w:color="auto" w:fill="auto"/>
          </w:tcPr>
          <w:p w:rsidR="001B070C" w:rsidRDefault="001B070C" w:rsidP="001B070C">
            <w:r w:rsidRPr="006A3C05">
              <w:t>1 710,00</w:t>
            </w:r>
          </w:p>
        </w:tc>
        <w:tc>
          <w:tcPr>
            <w:tcW w:w="1276" w:type="dxa"/>
            <w:tcBorders>
              <w:top w:val="nil"/>
              <w:left w:val="nil"/>
              <w:bottom w:val="single" w:sz="4" w:space="0" w:color="auto"/>
              <w:right w:val="single" w:sz="4" w:space="0" w:color="auto"/>
            </w:tcBorders>
            <w:shd w:val="clear" w:color="auto" w:fill="auto"/>
          </w:tcPr>
          <w:p w:rsidR="001B070C" w:rsidRPr="003E64FD" w:rsidRDefault="001B070C" w:rsidP="001B070C">
            <w:r w:rsidRPr="003E64FD">
              <w:t>18 762,42</w:t>
            </w:r>
          </w:p>
        </w:tc>
        <w:tc>
          <w:tcPr>
            <w:tcW w:w="1559" w:type="dxa"/>
            <w:tcBorders>
              <w:top w:val="nil"/>
              <w:left w:val="nil"/>
              <w:bottom w:val="single" w:sz="4" w:space="0" w:color="auto"/>
              <w:right w:val="single" w:sz="4" w:space="0" w:color="auto"/>
            </w:tcBorders>
            <w:shd w:val="clear" w:color="auto" w:fill="auto"/>
          </w:tcPr>
          <w:p w:rsidR="001B070C" w:rsidRPr="00260C2C" w:rsidRDefault="001B070C" w:rsidP="001B070C">
            <w:r w:rsidRPr="00260C2C">
              <w:t>557 910,38</w:t>
            </w:r>
          </w:p>
        </w:tc>
      </w:tr>
      <w:tr w:rsidR="001B070C" w:rsidRPr="004879F0" w:rsidTr="00815F4B">
        <w:trPr>
          <w:trHeight w:val="211"/>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малокомплект</w:t>
            </w:r>
          </w:p>
        </w:tc>
        <w:tc>
          <w:tcPr>
            <w:tcW w:w="1559"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125 120,23</w:t>
            </w:r>
          </w:p>
        </w:tc>
        <w:tc>
          <w:tcPr>
            <w:tcW w:w="1701" w:type="dxa"/>
            <w:tcBorders>
              <w:top w:val="nil"/>
              <w:left w:val="nil"/>
              <w:bottom w:val="single" w:sz="4" w:space="0" w:color="auto"/>
              <w:right w:val="single" w:sz="4" w:space="0" w:color="auto"/>
            </w:tcBorders>
            <w:shd w:val="clear" w:color="auto" w:fill="auto"/>
            <w:hideMark/>
          </w:tcPr>
          <w:p w:rsidR="001B070C" w:rsidRPr="00D10E1F" w:rsidRDefault="001B070C" w:rsidP="001B070C">
            <w:r w:rsidRPr="00D10E1F">
              <w:t>156 437,40</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283AF4">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6A3C05">
              <w:t>1 710,00</w:t>
            </w:r>
          </w:p>
        </w:tc>
        <w:tc>
          <w:tcPr>
            <w:tcW w:w="1276" w:type="dxa"/>
            <w:tcBorders>
              <w:top w:val="nil"/>
              <w:left w:val="nil"/>
              <w:bottom w:val="single" w:sz="4" w:space="0" w:color="auto"/>
              <w:right w:val="single" w:sz="4" w:space="0" w:color="auto"/>
            </w:tcBorders>
            <w:shd w:val="clear" w:color="auto" w:fill="auto"/>
            <w:hideMark/>
          </w:tcPr>
          <w:p w:rsidR="001B070C" w:rsidRPr="003E64FD" w:rsidRDefault="001B070C" w:rsidP="001B070C">
            <w:r w:rsidRPr="003E64FD">
              <w:t>39 506,37</w:t>
            </w:r>
          </w:p>
        </w:tc>
        <w:tc>
          <w:tcPr>
            <w:tcW w:w="1559" w:type="dxa"/>
            <w:tcBorders>
              <w:top w:val="nil"/>
              <w:left w:val="nil"/>
              <w:bottom w:val="single" w:sz="4" w:space="0" w:color="auto"/>
              <w:right w:val="single" w:sz="4" w:space="0" w:color="auto"/>
            </w:tcBorders>
            <w:shd w:val="clear" w:color="auto" w:fill="auto"/>
            <w:hideMark/>
          </w:tcPr>
          <w:p w:rsidR="001B070C" w:rsidRPr="00260C2C" w:rsidRDefault="001B070C" w:rsidP="001B070C">
            <w:r w:rsidRPr="00260C2C">
              <w:t>195 943,77</w:t>
            </w:r>
          </w:p>
        </w:tc>
      </w:tr>
      <w:tr w:rsidR="001B070C" w:rsidRPr="004879F0" w:rsidTr="00815F4B">
        <w:trPr>
          <w:trHeight w:val="211"/>
        </w:trPr>
        <w:tc>
          <w:tcPr>
            <w:tcW w:w="3397" w:type="dxa"/>
            <w:vMerge/>
            <w:tcBorders>
              <w:left w:val="single" w:sz="4" w:space="0" w:color="auto"/>
              <w:bottom w:val="single" w:sz="4" w:space="0" w:color="000000"/>
              <w:right w:val="single" w:sz="4" w:space="0" w:color="auto"/>
            </w:tcBorders>
            <w:shd w:val="clear" w:color="auto" w:fill="auto"/>
            <w:vAlign w:val="center"/>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1B070C" w:rsidRPr="004879F0" w:rsidRDefault="001B070C" w:rsidP="001B070C">
            <w:pPr>
              <w:rPr>
                <w:color w:val="000000"/>
                <w:sz w:val="22"/>
                <w:szCs w:val="22"/>
              </w:rPr>
            </w:pPr>
            <w:r w:rsidRPr="004879F0">
              <w:rPr>
                <w:color w:val="000000"/>
                <w:sz w:val="22"/>
                <w:szCs w:val="22"/>
              </w:rPr>
              <w:t>коррекция (м/к)</w:t>
            </w:r>
          </w:p>
        </w:tc>
        <w:tc>
          <w:tcPr>
            <w:tcW w:w="1559" w:type="dxa"/>
            <w:tcBorders>
              <w:top w:val="nil"/>
              <w:left w:val="nil"/>
              <w:bottom w:val="single" w:sz="4" w:space="0" w:color="auto"/>
              <w:right w:val="single" w:sz="4" w:space="0" w:color="auto"/>
            </w:tcBorders>
            <w:shd w:val="clear" w:color="auto" w:fill="auto"/>
          </w:tcPr>
          <w:p w:rsidR="001B070C" w:rsidRPr="00D10E1F" w:rsidRDefault="001B070C" w:rsidP="001B070C">
            <w:r w:rsidRPr="00D10E1F">
              <w:t>142 413,39</w:t>
            </w:r>
          </w:p>
        </w:tc>
        <w:tc>
          <w:tcPr>
            <w:tcW w:w="1701" w:type="dxa"/>
            <w:tcBorders>
              <w:top w:val="nil"/>
              <w:left w:val="nil"/>
              <w:bottom w:val="single" w:sz="4" w:space="0" w:color="auto"/>
              <w:right w:val="single" w:sz="4" w:space="0" w:color="auto"/>
            </w:tcBorders>
            <w:shd w:val="clear" w:color="auto" w:fill="auto"/>
          </w:tcPr>
          <w:p w:rsidR="001B070C" w:rsidRDefault="001B070C" w:rsidP="001B070C">
            <w:r w:rsidRPr="00D10E1F">
              <w:t>245 437,59</w:t>
            </w:r>
          </w:p>
        </w:tc>
        <w:tc>
          <w:tcPr>
            <w:tcW w:w="1560" w:type="dxa"/>
            <w:tcBorders>
              <w:top w:val="nil"/>
              <w:left w:val="nil"/>
              <w:bottom w:val="single" w:sz="4" w:space="0" w:color="auto"/>
              <w:right w:val="single" w:sz="4" w:space="0" w:color="auto"/>
            </w:tcBorders>
            <w:shd w:val="clear" w:color="auto" w:fill="auto"/>
          </w:tcPr>
          <w:p w:rsidR="001B070C" w:rsidRDefault="001B070C" w:rsidP="001B070C">
            <w:r w:rsidRPr="00283AF4">
              <w:t>10 705,59</w:t>
            </w:r>
          </w:p>
        </w:tc>
        <w:tc>
          <w:tcPr>
            <w:tcW w:w="1417" w:type="dxa"/>
            <w:tcBorders>
              <w:top w:val="nil"/>
              <w:left w:val="nil"/>
              <w:bottom w:val="single" w:sz="4" w:space="0" w:color="auto"/>
              <w:right w:val="single" w:sz="4" w:space="0" w:color="auto"/>
            </w:tcBorders>
            <w:shd w:val="clear" w:color="auto" w:fill="auto"/>
          </w:tcPr>
          <w:p w:rsidR="001B070C" w:rsidRDefault="001B070C" w:rsidP="001B070C">
            <w:r w:rsidRPr="006A3C05">
              <w:t>1 710,00</w:t>
            </w:r>
          </w:p>
        </w:tc>
        <w:tc>
          <w:tcPr>
            <w:tcW w:w="1276" w:type="dxa"/>
            <w:tcBorders>
              <w:top w:val="nil"/>
              <w:left w:val="nil"/>
              <w:bottom w:val="single" w:sz="4" w:space="0" w:color="auto"/>
              <w:right w:val="single" w:sz="4" w:space="0" w:color="auto"/>
            </w:tcBorders>
            <w:shd w:val="clear" w:color="auto" w:fill="auto"/>
          </w:tcPr>
          <w:p w:rsidR="001B070C" w:rsidRDefault="001B070C" w:rsidP="001B070C">
            <w:r w:rsidRPr="003E64FD">
              <w:t>39 506,37</w:t>
            </w:r>
          </w:p>
        </w:tc>
        <w:tc>
          <w:tcPr>
            <w:tcW w:w="1559" w:type="dxa"/>
            <w:tcBorders>
              <w:top w:val="nil"/>
              <w:left w:val="nil"/>
              <w:bottom w:val="single" w:sz="4" w:space="0" w:color="auto"/>
              <w:right w:val="single" w:sz="4" w:space="0" w:color="auto"/>
            </w:tcBorders>
            <w:shd w:val="clear" w:color="auto" w:fill="auto"/>
          </w:tcPr>
          <w:p w:rsidR="001B070C" w:rsidRDefault="001B070C" w:rsidP="001B070C">
            <w:r w:rsidRPr="00260C2C">
              <w:t>284 943,96</w:t>
            </w:r>
          </w:p>
        </w:tc>
      </w:tr>
      <w:tr w:rsidR="003B6105" w:rsidRPr="004879F0" w:rsidTr="00435737">
        <w:trPr>
          <w:trHeight w:val="343"/>
        </w:trPr>
        <w:tc>
          <w:tcPr>
            <w:tcW w:w="15446" w:type="dxa"/>
            <w:gridSpan w:val="8"/>
            <w:tcBorders>
              <w:top w:val="nil"/>
              <w:left w:val="single" w:sz="4" w:space="0" w:color="auto"/>
              <w:bottom w:val="single" w:sz="4" w:space="0" w:color="auto"/>
              <w:right w:val="single" w:sz="4" w:space="0" w:color="auto"/>
            </w:tcBorders>
            <w:shd w:val="clear" w:color="auto" w:fill="auto"/>
            <w:vAlign w:val="bottom"/>
            <w:hideMark/>
          </w:tcPr>
          <w:p w:rsidR="003B6105" w:rsidRPr="004879F0" w:rsidRDefault="003B6105" w:rsidP="00435737">
            <w:pPr>
              <w:widowControl/>
              <w:suppressAutoHyphens w:val="0"/>
              <w:rPr>
                <w:b/>
                <w:bCs/>
                <w:color w:val="000000"/>
                <w:sz w:val="22"/>
                <w:szCs w:val="22"/>
              </w:rPr>
            </w:pPr>
            <w:r w:rsidRPr="004879F0">
              <w:rPr>
                <w:b/>
                <w:bCs/>
                <w:color w:val="000000"/>
                <w:sz w:val="22"/>
                <w:szCs w:val="22"/>
              </w:rPr>
              <w:t>Реализация основных общеобразовательных программ среднего общего образования  </w:t>
            </w:r>
          </w:p>
        </w:tc>
      </w:tr>
      <w:tr w:rsidR="001B070C" w:rsidRPr="004879F0" w:rsidTr="003E5510">
        <w:trPr>
          <w:trHeight w:val="298"/>
        </w:trPr>
        <w:tc>
          <w:tcPr>
            <w:tcW w:w="3397" w:type="dxa"/>
            <w:vMerge w:val="restart"/>
            <w:tcBorders>
              <w:top w:val="nil"/>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r w:rsidRPr="004879F0">
              <w:rPr>
                <w:b/>
                <w:bCs/>
                <w:color w:val="000000"/>
                <w:sz w:val="22"/>
                <w:szCs w:val="22"/>
              </w:rPr>
              <w:t>Реализация основных общеобразовательных программ среднего общего образования, очная</w:t>
            </w: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widowControl/>
              <w:suppressAutoHyphens w:val="0"/>
              <w:rPr>
                <w:color w:val="000000"/>
                <w:sz w:val="22"/>
                <w:szCs w:val="22"/>
              </w:rPr>
            </w:pPr>
            <w:r w:rsidRPr="004879F0">
              <w:rPr>
                <w:color w:val="000000"/>
                <w:sz w:val="22"/>
                <w:szCs w:val="22"/>
              </w:rPr>
              <w:t>город</w:t>
            </w:r>
          </w:p>
        </w:tc>
        <w:tc>
          <w:tcPr>
            <w:tcW w:w="1559" w:type="dxa"/>
            <w:tcBorders>
              <w:top w:val="nil"/>
              <w:left w:val="nil"/>
              <w:bottom w:val="single" w:sz="4" w:space="0" w:color="auto"/>
              <w:right w:val="single" w:sz="4" w:space="0" w:color="auto"/>
            </w:tcBorders>
            <w:shd w:val="clear" w:color="auto" w:fill="auto"/>
            <w:hideMark/>
          </w:tcPr>
          <w:p w:rsidR="001B070C" w:rsidRPr="00FF26D8" w:rsidRDefault="001B070C" w:rsidP="001B070C">
            <w:r w:rsidRPr="00FF26D8">
              <w:t>34 847,37</w:t>
            </w:r>
          </w:p>
        </w:tc>
        <w:tc>
          <w:tcPr>
            <w:tcW w:w="1701" w:type="dxa"/>
            <w:tcBorders>
              <w:top w:val="nil"/>
              <w:left w:val="nil"/>
              <w:bottom w:val="single" w:sz="4" w:space="0" w:color="auto"/>
              <w:right w:val="single" w:sz="4" w:space="0" w:color="auto"/>
            </w:tcBorders>
            <w:shd w:val="clear" w:color="auto" w:fill="auto"/>
            <w:hideMark/>
          </w:tcPr>
          <w:p w:rsidR="001B070C" w:rsidRPr="00FF26D8" w:rsidRDefault="001B070C" w:rsidP="001B070C">
            <w:r w:rsidRPr="00FF26D8">
              <w:t>42 517,50</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12526B">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FC0C09">
              <w:t>1 710,00</w:t>
            </w:r>
          </w:p>
        </w:tc>
        <w:tc>
          <w:tcPr>
            <w:tcW w:w="1276" w:type="dxa"/>
            <w:tcBorders>
              <w:top w:val="nil"/>
              <w:left w:val="nil"/>
              <w:bottom w:val="single" w:sz="4" w:space="0" w:color="auto"/>
              <w:right w:val="single" w:sz="4" w:space="0" w:color="auto"/>
            </w:tcBorders>
            <w:shd w:val="clear" w:color="auto" w:fill="auto"/>
            <w:hideMark/>
          </w:tcPr>
          <w:p w:rsidR="001B070C" w:rsidRPr="00803D77" w:rsidRDefault="001B070C" w:rsidP="001B070C">
            <w:r w:rsidRPr="00803D77">
              <w:t>18 762,42</w:t>
            </w:r>
          </w:p>
        </w:tc>
        <w:tc>
          <w:tcPr>
            <w:tcW w:w="1559" w:type="dxa"/>
            <w:tcBorders>
              <w:top w:val="nil"/>
              <w:left w:val="nil"/>
              <w:bottom w:val="single" w:sz="4" w:space="0" w:color="auto"/>
              <w:right w:val="single" w:sz="4" w:space="0" w:color="auto"/>
            </w:tcBorders>
            <w:shd w:val="clear" w:color="auto" w:fill="auto"/>
            <w:hideMark/>
          </w:tcPr>
          <w:p w:rsidR="001B070C" w:rsidRPr="00AA2A12" w:rsidRDefault="001B070C" w:rsidP="001B070C">
            <w:r w:rsidRPr="00AA2A12">
              <w:t>61 279,92</w:t>
            </w:r>
          </w:p>
        </w:tc>
      </w:tr>
      <w:tr w:rsidR="001B070C" w:rsidRPr="004879F0" w:rsidTr="003E5510">
        <w:trPr>
          <w:trHeight w:val="283"/>
        </w:trPr>
        <w:tc>
          <w:tcPr>
            <w:tcW w:w="3397" w:type="dxa"/>
            <w:vMerge/>
            <w:tcBorders>
              <w:left w:val="single" w:sz="4" w:space="0" w:color="auto"/>
              <w:right w:val="single" w:sz="4" w:space="0" w:color="auto"/>
            </w:tcBorders>
            <w:shd w:val="clear" w:color="auto" w:fill="auto"/>
            <w:vAlign w:val="center"/>
            <w:hideMark/>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1B070C" w:rsidRPr="004879F0" w:rsidRDefault="001B070C" w:rsidP="001B070C">
            <w:pPr>
              <w:rPr>
                <w:color w:val="000000"/>
                <w:sz w:val="22"/>
                <w:szCs w:val="22"/>
              </w:rPr>
            </w:pPr>
            <w:r w:rsidRPr="004879F0">
              <w:rPr>
                <w:color w:val="000000"/>
                <w:sz w:val="22"/>
                <w:szCs w:val="22"/>
              </w:rPr>
              <w:t>коррекция (г)</w:t>
            </w:r>
          </w:p>
        </w:tc>
        <w:tc>
          <w:tcPr>
            <w:tcW w:w="1559" w:type="dxa"/>
            <w:tcBorders>
              <w:top w:val="nil"/>
              <w:left w:val="nil"/>
              <w:bottom w:val="single" w:sz="4" w:space="0" w:color="auto"/>
              <w:right w:val="single" w:sz="4" w:space="0" w:color="auto"/>
            </w:tcBorders>
            <w:shd w:val="clear" w:color="auto" w:fill="auto"/>
            <w:hideMark/>
          </w:tcPr>
          <w:p w:rsidR="001B070C" w:rsidRPr="00FF26D8" w:rsidRDefault="001B070C" w:rsidP="001B070C">
            <w:r w:rsidRPr="00FF26D8">
              <w:t>71 581,13</w:t>
            </w:r>
          </w:p>
        </w:tc>
        <w:tc>
          <w:tcPr>
            <w:tcW w:w="1701" w:type="dxa"/>
            <w:tcBorders>
              <w:top w:val="nil"/>
              <w:left w:val="nil"/>
              <w:bottom w:val="single" w:sz="4" w:space="0" w:color="auto"/>
              <w:right w:val="single" w:sz="4" w:space="0" w:color="auto"/>
            </w:tcBorders>
            <w:shd w:val="clear" w:color="auto" w:fill="auto"/>
            <w:hideMark/>
          </w:tcPr>
          <w:p w:rsidR="001B070C" w:rsidRPr="00FF26D8" w:rsidRDefault="001B070C" w:rsidP="001B070C">
            <w:r w:rsidRPr="00FF26D8">
              <w:t>89 008,34</w:t>
            </w:r>
          </w:p>
        </w:tc>
        <w:tc>
          <w:tcPr>
            <w:tcW w:w="1560" w:type="dxa"/>
            <w:tcBorders>
              <w:top w:val="nil"/>
              <w:left w:val="nil"/>
              <w:bottom w:val="single" w:sz="4" w:space="0" w:color="auto"/>
              <w:right w:val="single" w:sz="4" w:space="0" w:color="auto"/>
            </w:tcBorders>
            <w:shd w:val="clear" w:color="auto" w:fill="auto"/>
            <w:hideMark/>
          </w:tcPr>
          <w:p w:rsidR="001B070C" w:rsidRDefault="001B070C" w:rsidP="001B070C">
            <w:r w:rsidRPr="0012526B">
              <w:t>10 705,59</w:t>
            </w:r>
          </w:p>
        </w:tc>
        <w:tc>
          <w:tcPr>
            <w:tcW w:w="1417" w:type="dxa"/>
            <w:tcBorders>
              <w:top w:val="nil"/>
              <w:left w:val="nil"/>
              <w:bottom w:val="single" w:sz="4" w:space="0" w:color="auto"/>
              <w:right w:val="single" w:sz="4" w:space="0" w:color="auto"/>
            </w:tcBorders>
            <w:shd w:val="clear" w:color="auto" w:fill="auto"/>
            <w:hideMark/>
          </w:tcPr>
          <w:p w:rsidR="001B070C" w:rsidRDefault="001B070C" w:rsidP="001B070C">
            <w:r w:rsidRPr="00FC0C09">
              <w:t>1 710,00</w:t>
            </w:r>
          </w:p>
        </w:tc>
        <w:tc>
          <w:tcPr>
            <w:tcW w:w="1276" w:type="dxa"/>
            <w:tcBorders>
              <w:top w:val="nil"/>
              <w:left w:val="nil"/>
              <w:bottom w:val="single" w:sz="4" w:space="0" w:color="auto"/>
              <w:right w:val="single" w:sz="4" w:space="0" w:color="auto"/>
            </w:tcBorders>
            <w:shd w:val="clear" w:color="auto" w:fill="auto"/>
            <w:hideMark/>
          </w:tcPr>
          <w:p w:rsidR="001B070C" w:rsidRPr="00803D77" w:rsidRDefault="001B070C" w:rsidP="001B070C">
            <w:r w:rsidRPr="00803D77">
              <w:t>18 762,42</w:t>
            </w:r>
          </w:p>
        </w:tc>
        <w:tc>
          <w:tcPr>
            <w:tcW w:w="1559" w:type="dxa"/>
            <w:tcBorders>
              <w:top w:val="nil"/>
              <w:left w:val="nil"/>
              <w:bottom w:val="single" w:sz="4" w:space="0" w:color="auto"/>
              <w:right w:val="single" w:sz="4" w:space="0" w:color="auto"/>
            </w:tcBorders>
            <w:shd w:val="clear" w:color="auto" w:fill="auto"/>
            <w:hideMark/>
          </w:tcPr>
          <w:p w:rsidR="001B070C" w:rsidRPr="00AA2A12" w:rsidRDefault="001B070C" w:rsidP="001B070C">
            <w:r w:rsidRPr="00AA2A12">
              <w:t>107 770,76</w:t>
            </w:r>
          </w:p>
        </w:tc>
      </w:tr>
      <w:tr w:rsidR="001B070C" w:rsidRPr="004879F0" w:rsidTr="003E5510">
        <w:trPr>
          <w:trHeight w:val="334"/>
        </w:trPr>
        <w:tc>
          <w:tcPr>
            <w:tcW w:w="3397" w:type="dxa"/>
            <w:vMerge/>
            <w:tcBorders>
              <w:left w:val="single" w:sz="4" w:space="0" w:color="auto"/>
              <w:bottom w:val="single" w:sz="4" w:space="0" w:color="auto"/>
              <w:right w:val="single" w:sz="4" w:space="0" w:color="auto"/>
            </w:tcBorders>
            <w:shd w:val="clear" w:color="auto" w:fill="auto"/>
            <w:vAlign w:val="center"/>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1B070C" w:rsidRPr="004879F0" w:rsidRDefault="001B070C" w:rsidP="001B070C">
            <w:pPr>
              <w:rPr>
                <w:color w:val="000000"/>
                <w:sz w:val="22"/>
                <w:szCs w:val="22"/>
              </w:rPr>
            </w:pPr>
            <w:r w:rsidRPr="004879F0">
              <w:rPr>
                <w:color w:val="000000"/>
                <w:sz w:val="22"/>
                <w:szCs w:val="22"/>
              </w:rPr>
              <w:t>надомное (г)</w:t>
            </w:r>
          </w:p>
        </w:tc>
        <w:tc>
          <w:tcPr>
            <w:tcW w:w="1559" w:type="dxa"/>
            <w:tcBorders>
              <w:top w:val="nil"/>
              <w:left w:val="nil"/>
              <w:bottom w:val="single" w:sz="4" w:space="0" w:color="auto"/>
              <w:right w:val="single" w:sz="4" w:space="0" w:color="auto"/>
            </w:tcBorders>
            <w:shd w:val="clear" w:color="auto" w:fill="auto"/>
          </w:tcPr>
          <w:p w:rsidR="001B070C" w:rsidRPr="00FF26D8" w:rsidRDefault="001B070C" w:rsidP="001B070C">
            <w:r w:rsidRPr="00FF26D8">
              <w:t>495 232,43</w:t>
            </w:r>
          </w:p>
        </w:tc>
        <w:tc>
          <w:tcPr>
            <w:tcW w:w="1701" w:type="dxa"/>
            <w:tcBorders>
              <w:top w:val="nil"/>
              <w:left w:val="nil"/>
              <w:bottom w:val="single" w:sz="4" w:space="0" w:color="auto"/>
              <w:right w:val="single" w:sz="4" w:space="0" w:color="auto"/>
            </w:tcBorders>
            <w:shd w:val="clear" w:color="auto" w:fill="auto"/>
          </w:tcPr>
          <w:p w:rsidR="001B070C" w:rsidRPr="00FF26D8" w:rsidRDefault="001B070C" w:rsidP="001B070C">
            <w:r w:rsidRPr="00FF26D8">
              <w:t>477 531,65</w:t>
            </w:r>
          </w:p>
        </w:tc>
        <w:tc>
          <w:tcPr>
            <w:tcW w:w="1560" w:type="dxa"/>
            <w:tcBorders>
              <w:top w:val="nil"/>
              <w:left w:val="nil"/>
              <w:bottom w:val="single" w:sz="4" w:space="0" w:color="auto"/>
              <w:right w:val="single" w:sz="4" w:space="0" w:color="auto"/>
            </w:tcBorders>
            <w:shd w:val="clear" w:color="auto" w:fill="auto"/>
          </w:tcPr>
          <w:p w:rsidR="001B070C" w:rsidRDefault="001B070C" w:rsidP="001B070C">
            <w:r w:rsidRPr="0012526B">
              <w:t>10 705,59</w:t>
            </w:r>
          </w:p>
        </w:tc>
        <w:tc>
          <w:tcPr>
            <w:tcW w:w="1417" w:type="dxa"/>
            <w:tcBorders>
              <w:top w:val="nil"/>
              <w:left w:val="nil"/>
              <w:bottom w:val="single" w:sz="4" w:space="0" w:color="auto"/>
              <w:right w:val="single" w:sz="4" w:space="0" w:color="auto"/>
            </w:tcBorders>
            <w:shd w:val="clear" w:color="auto" w:fill="auto"/>
          </w:tcPr>
          <w:p w:rsidR="001B070C" w:rsidRDefault="001B070C" w:rsidP="001B070C">
            <w:r w:rsidRPr="00FC0C09">
              <w:t>1 710,00</w:t>
            </w:r>
          </w:p>
        </w:tc>
        <w:tc>
          <w:tcPr>
            <w:tcW w:w="1276" w:type="dxa"/>
            <w:tcBorders>
              <w:top w:val="nil"/>
              <w:left w:val="nil"/>
              <w:bottom w:val="single" w:sz="4" w:space="0" w:color="auto"/>
              <w:right w:val="single" w:sz="4" w:space="0" w:color="auto"/>
            </w:tcBorders>
            <w:shd w:val="clear" w:color="auto" w:fill="auto"/>
          </w:tcPr>
          <w:p w:rsidR="001B070C" w:rsidRPr="00803D77" w:rsidRDefault="001B070C" w:rsidP="001B070C">
            <w:r w:rsidRPr="00803D77">
              <w:t>18 762,42</w:t>
            </w:r>
          </w:p>
        </w:tc>
        <w:tc>
          <w:tcPr>
            <w:tcW w:w="1559" w:type="dxa"/>
            <w:tcBorders>
              <w:top w:val="nil"/>
              <w:left w:val="nil"/>
              <w:bottom w:val="single" w:sz="4" w:space="0" w:color="auto"/>
              <w:right w:val="single" w:sz="4" w:space="0" w:color="auto"/>
            </w:tcBorders>
            <w:shd w:val="clear" w:color="auto" w:fill="auto"/>
          </w:tcPr>
          <w:p w:rsidR="001B070C" w:rsidRPr="00AA2A12" w:rsidRDefault="001B070C" w:rsidP="001B070C">
            <w:r w:rsidRPr="00AA2A12">
              <w:t>496 294,06</w:t>
            </w:r>
          </w:p>
        </w:tc>
      </w:tr>
      <w:tr w:rsidR="001B070C" w:rsidRPr="004879F0" w:rsidTr="003E5510">
        <w:trPr>
          <w:trHeight w:val="334"/>
        </w:trPr>
        <w:tc>
          <w:tcPr>
            <w:tcW w:w="3397" w:type="dxa"/>
            <w:vMerge/>
            <w:tcBorders>
              <w:left w:val="single" w:sz="4" w:space="0" w:color="auto"/>
              <w:bottom w:val="single" w:sz="4" w:space="0" w:color="auto"/>
              <w:right w:val="single" w:sz="4" w:space="0" w:color="auto"/>
            </w:tcBorders>
            <w:shd w:val="clear" w:color="auto" w:fill="auto"/>
            <w:vAlign w:val="center"/>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1B070C" w:rsidRPr="004879F0" w:rsidRDefault="001B070C" w:rsidP="001B070C">
            <w:pPr>
              <w:rPr>
                <w:color w:val="000000"/>
                <w:sz w:val="22"/>
                <w:szCs w:val="22"/>
              </w:rPr>
            </w:pPr>
            <w:r w:rsidRPr="004879F0">
              <w:rPr>
                <w:color w:val="000000"/>
                <w:sz w:val="22"/>
                <w:szCs w:val="22"/>
              </w:rPr>
              <w:t>село</w:t>
            </w:r>
          </w:p>
        </w:tc>
        <w:tc>
          <w:tcPr>
            <w:tcW w:w="1559" w:type="dxa"/>
            <w:tcBorders>
              <w:top w:val="nil"/>
              <w:left w:val="nil"/>
              <w:bottom w:val="single" w:sz="4" w:space="0" w:color="auto"/>
              <w:right w:val="single" w:sz="4" w:space="0" w:color="auto"/>
            </w:tcBorders>
            <w:shd w:val="clear" w:color="auto" w:fill="auto"/>
          </w:tcPr>
          <w:p w:rsidR="001B070C" w:rsidRPr="00FF26D8" w:rsidRDefault="001B070C" w:rsidP="001B070C">
            <w:r w:rsidRPr="00FF26D8">
              <w:t>92 077,36</w:t>
            </w:r>
          </w:p>
        </w:tc>
        <w:tc>
          <w:tcPr>
            <w:tcW w:w="1701" w:type="dxa"/>
            <w:tcBorders>
              <w:top w:val="nil"/>
              <w:left w:val="nil"/>
              <w:bottom w:val="single" w:sz="4" w:space="0" w:color="auto"/>
              <w:right w:val="single" w:sz="4" w:space="0" w:color="auto"/>
            </w:tcBorders>
            <w:shd w:val="clear" w:color="auto" w:fill="auto"/>
          </w:tcPr>
          <w:p w:rsidR="001B070C" w:rsidRPr="00FF26D8" w:rsidRDefault="001B070C" w:rsidP="001B070C">
            <w:r w:rsidRPr="00FF26D8">
              <w:t>114 619,35</w:t>
            </w:r>
          </w:p>
        </w:tc>
        <w:tc>
          <w:tcPr>
            <w:tcW w:w="1560" w:type="dxa"/>
            <w:tcBorders>
              <w:top w:val="nil"/>
              <w:left w:val="nil"/>
              <w:bottom w:val="single" w:sz="4" w:space="0" w:color="auto"/>
              <w:right w:val="single" w:sz="4" w:space="0" w:color="auto"/>
            </w:tcBorders>
            <w:shd w:val="clear" w:color="auto" w:fill="auto"/>
          </w:tcPr>
          <w:p w:rsidR="001B070C" w:rsidRDefault="001B070C" w:rsidP="001B070C">
            <w:r w:rsidRPr="0012526B">
              <w:t>10 705,59</w:t>
            </w:r>
          </w:p>
        </w:tc>
        <w:tc>
          <w:tcPr>
            <w:tcW w:w="1417" w:type="dxa"/>
            <w:tcBorders>
              <w:top w:val="nil"/>
              <w:left w:val="nil"/>
              <w:bottom w:val="single" w:sz="4" w:space="0" w:color="auto"/>
              <w:right w:val="single" w:sz="4" w:space="0" w:color="auto"/>
            </w:tcBorders>
            <w:shd w:val="clear" w:color="auto" w:fill="auto"/>
          </w:tcPr>
          <w:p w:rsidR="001B070C" w:rsidRDefault="001B070C" w:rsidP="001B070C">
            <w:r w:rsidRPr="00FC0C09">
              <w:t>1 710,00</w:t>
            </w:r>
          </w:p>
        </w:tc>
        <w:tc>
          <w:tcPr>
            <w:tcW w:w="1276" w:type="dxa"/>
            <w:tcBorders>
              <w:top w:val="nil"/>
              <w:left w:val="nil"/>
              <w:bottom w:val="single" w:sz="4" w:space="0" w:color="auto"/>
              <w:right w:val="single" w:sz="4" w:space="0" w:color="auto"/>
            </w:tcBorders>
            <w:shd w:val="clear" w:color="auto" w:fill="auto"/>
          </w:tcPr>
          <w:p w:rsidR="001B070C" w:rsidRPr="00803D77" w:rsidRDefault="001B070C" w:rsidP="001B070C">
            <w:r w:rsidRPr="00803D77">
              <w:t>18 762,42</w:t>
            </w:r>
          </w:p>
        </w:tc>
        <w:tc>
          <w:tcPr>
            <w:tcW w:w="1559" w:type="dxa"/>
            <w:tcBorders>
              <w:top w:val="nil"/>
              <w:left w:val="nil"/>
              <w:bottom w:val="single" w:sz="4" w:space="0" w:color="auto"/>
              <w:right w:val="single" w:sz="4" w:space="0" w:color="auto"/>
            </w:tcBorders>
            <w:shd w:val="clear" w:color="auto" w:fill="auto"/>
          </w:tcPr>
          <w:p w:rsidR="001B070C" w:rsidRPr="00AA2A12" w:rsidRDefault="001B070C" w:rsidP="001B070C">
            <w:r w:rsidRPr="00AA2A12">
              <w:t>133 381,77</w:t>
            </w:r>
          </w:p>
        </w:tc>
      </w:tr>
      <w:tr w:rsidR="001B070C" w:rsidRPr="004879F0" w:rsidTr="003E5510">
        <w:trPr>
          <w:trHeight w:val="334"/>
        </w:trPr>
        <w:tc>
          <w:tcPr>
            <w:tcW w:w="3397" w:type="dxa"/>
            <w:vMerge/>
            <w:tcBorders>
              <w:left w:val="single" w:sz="4" w:space="0" w:color="auto"/>
              <w:bottom w:val="single" w:sz="4" w:space="0" w:color="auto"/>
              <w:right w:val="single" w:sz="4" w:space="0" w:color="auto"/>
            </w:tcBorders>
            <w:shd w:val="clear" w:color="auto" w:fill="auto"/>
            <w:vAlign w:val="center"/>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1B070C" w:rsidRPr="004879F0" w:rsidRDefault="001B070C" w:rsidP="001B070C">
            <w:pPr>
              <w:rPr>
                <w:color w:val="000000"/>
                <w:sz w:val="22"/>
                <w:szCs w:val="22"/>
              </w:rPr>
            </w:pPr>
            <w:r w:rsidRPr="004879F0">
              <w:rPr>
                <w:color w:val="000000"/>
                <w:sz w:val="22"/>
                <w:szCs w:val="22"/>
              </w:rPr>
              <w:t>коррекция (С)</w:t>
            </w:r>
          </w:p>
        </w:tc>
        <w:tc>
          <w:tcPr>
            <w:tcW w:w="1559" w:type="dxa"/>
            <w:tcBorders>
              <w:top w:val="nil"/>
              <w:left w:val="nil"/>
              <w:bottom w:val="single" w:sz="4" w:space="0" w:color="auto"/>
              <w:right w:val="single" w:sz="4" w:space="0" w:color="auto"/>
            </w:tcBorders>
            <w:shd w:val="clear" w:color="auto" w:fill="auto"/>
          </w:tcPr>
          <w:p w:rsidR="001B070C" w:rsidRPr="00FF26D8" w:rsidRDefault="001B070C" w:rsidP="001B070C">
            <w:r w:rsidRPr="00FF26D8">
              <w:t>88 650,34</w:t>
            </w:r>
          </w:p>
        </w:tc>
        <w:tc>
          <w:tcPr>
            <w:tcW w:w="1701" w:type="dxa"/>
            <w:tcBorders>
              <w:top w:val="nil"/>
              <w:left w:val="nil"/>
              <w:bottom w:val="single" w:sz="4" w:space="0" w:color="auto"/>
              <w:right w:val="single" w:sz="4" w:space="0" w:color="auto"/>
            </w:tcBorders>
            <w:shd w:val="clear" w:color="auto" w:fill="auto"/>
          </w:tcPr>
          <w:p w:rsidR="001B070C" w:rsidRPr="00FF26D8" w:rsidRDefault="001B070C" w:rsidP="001B070C">
            <w:r w:rsidRPr="00FF26D8">
              <w:t>110 282,34</w:t>
            </w:r>
          </w:p>
        </w:tc>
        <w:tc>
          <w:tcPr>
            <w:tcW w:w="1560" w:type="dxa"/>
            <w:tcBorders>
              <w:top w:val="nil"/>
              <w:left w:val="nil"/>
              <w:bottom w:val="single" w:sz="4" w:space="0" w:color="auto"/>
              <w:right w:val="single" w:sz="4" w:space="0" w:color="auto"/>
            </w:tcBorders>
            <w:shd w:val="clear" w:color="auto" w:fill="auto"/>
          </w:tcPr>
          <w:p w:rsidR="001B070C" w:rsidRDefault="001B070C" w:rsidP="001B070C">
            <w:r w:rsidRPr="0012526B">
              <w:t>10 705,59</w:t>
            </w:r>
          </w:p>
        </w:tc>
        <w:tc>
          <w:tcPr>
            <w:tcW w:w="1417" w:type="dxa"/>
            <w:tcBorders>
              <w:top w:val="nil"/>
              <w:left w:val="nil"/>
              <w:bottom w:val="single" w:sz="4" w:space="0" w:color="auto"/>
              <w:right w:val="single" w:sz="4" w:space="0" w:color="auto"/>
            </w:tcBorders>
            <w:shd w:val="clear" w:color="auto" w:fill="auto"/>
          </w:tcPr>
          <w:p w:rsidR="001B070C" w:rsidRDefault="001B070C" w:rsidP="001B070C">
            <w:r w:rsidRPr="00FC0C09">
              <w:t>1 710,00</w:t>
            </w:r>
          </w:p>
        </w:tc>
        <w:tc>
          <w:tcPr>
            <w:tcW w:w="1276" w:type="dxa"/>
            <w:tcBorders>
              <w:top w:val="nil"/>
              <w:left w:val="nil"/>
              <w:bottom w:val="single" w:sz="4" w:space="0" w:color="auto"/>
              <w:right w:val="single" w:sz="4" w:space="0" w:color="auto"/>
            </w:tcBorders>
            <w:shd w:val="clear" w:color="auto" w:fill="auto"/>
          </w:tcPr>
          <w:p w:rsidR="001B070C" w:rsidRPr="00803D77" w:rsidRDefault="001B070C" w:rsidP="001B070C">
            <w:r w:rsidRPr="00803D77">
              <w:t>18 762,42</w:t>
            </w:r>
          </w:p>
        </w:tc>
        <w:tc>
          <w:tcPr>
            <w:tcW w:w="1559" w:type="dxa"/>
            <w:tcBorders>
              <w:top w:val="nil"/>
              <w:left w:val="nil"/>
              <w:bottom w:val="single" w:sz="4" w:space="0" w:color="auto"/>
              <w:right w:val="single" w:sz="4" w:space="0" w:color="auto"/>
            </w:tcBorders>
            <w:shd w:val="clear" w:color="auto" w:fill="auto"/>
          </w:tcPr>
          <w:p w:rsidR="001B070C" w:rsidRPr="00AA2A12" w:rsidRDefault="001B070C" w:rsidP="001B070C">
            <w:r w:rsidRPr="00AA2A12">
              <w:t>129 044,76</w:t>
            </w:r>
          </w:p>
        </w:tc>
      </w:tr>
      <w:tr w:rsidR="001B070C" w:rsidRPr="004879F0" w:rsidTr="003E5510">
        <w:trPr>
          <w:trHeight w:val="334"/>
        </w:trPr>
        <w:tc>
          <w:tcPr>
            <w:tcW w:w="3397" w:type="dxa"/>
            <w:vMerge/>
            <w:tcBorders>
              <w:left w:val="single" w:sz="4" w:space="0" w:color="auto"/>
              <w:bottom w:val="single" w:sz="4" w:space="0" w:color="auto"/>
              <w:right w:val="single" w:sz="4" w:space="0" w:color="auto"/>
            </w:tcBorders>
            <w:shd w:val="clear" w:color="auto" w:fill="auto"/>
            <w:vAlign w:val="center"/>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1B070C" w:rsidRPr="004879F0" w:rsidRDefault="001B070C" w:rsidP="001B070C">
            <w:pPr>
              <w:rPr>
                <w:color w:val="000000"/>
                <w:sz w:val="22"/>
                <w:szCs w:val="22"/>
              </w:rPr>
            </w:pPr>
            <w:r w:rsidRPr="004879F0">
              <w:rPr>
                <w:color w:val="000000"/>
                <w:sz w:val="22"/>
                <w:szCs w:val="22"/>
              </w:rPr>
              <w:t>надомное (с)</w:t>
            </w:r>
          </w:p>
        </w:tc>
        <w:tc>
          <w:tcPr>
            <w:tcW w:w="1559" w:type="dxa"/>
            <w:tcBorders>
              <w:top w:val="nil"/>
              <w:left w:val="nil"/>
              <w:bottom w:val="single" w:sz="4" w:space="0" w:color="auto"/>
              <w:right w:val="single" w:sz="4" w:space="0" w:color="auto"/>
            </w:tcBorders>
            <w:shd w:val="clear" w:color="auto" w:fill="auto"/>
          </w:tcPr>
          <w:p w:rsidR="001B070C" w:rsidRPr="00FF26D8" w:rsidRDefault="001B070C" w:rsidP="001B070C">
            <w:r w:rsidRPr="00FF26D8">
              <w:t>619 040,54</w:t>
            </w:r>
          </w:p>
        </w:tc>
        <w:tc>
          <w:tcPr>
            <w:tcW w:w="1701" w:type="dxa"/>
            <w:tcBorders>
              <w:top w:val="nil"/>
              <w:left w:val="nil"/>
              <w:bottom w:val="single" w:sz="4" w:space="0" w:color="auto"/>
              <w:right w:val="single" w:sz="4" w:space="0" w:color="auto"/>
            </w:tcBorders>
            <w:shd w:val="clear" w:color="auto" w:fill="auto"/>
          </w:tcPr>
          <w:p w:rsidR="001B070C" w:rsidRPr="00FF26D8" w:rsidRDefault="001B070C" w:rsidP="001B070C">
            <w:r w:rsidRPr="00FF26D8">
              <w:t>596 913,78</w:t>
            </w:r>
          </w:p>
        </w:tc>
        <w:tc>
          <w:tcPr>
            <w:tcW w:w="1560" w:type="dxa"/>
            <w:tcBorders>
              <w:top w:val="nil"/>
              <w:left w:val="nil"/>
              <w:bottom w:val="single" w:sz="4" w:space="0" w:color="auto"/>
              <w:right w:val="single" w:sz="4" w:space="0" w:color="auto"/>
            </w:tcBorders>
            <w:shd w:val="clear" w:color="auto" w:fill="auto"/>
          </w:tcPr>
          <w:p w:rsidR="001B070C" w:rsidRDefault="001B070C" w:rsidP="001B070C">
            <w:r w:rsidRPr="0012526B">
              <w:t>10 705,59</w:t>
            </w:r>
          </w:p>
        </w:tc>
        <w:tc>
          <w:tcPr>
            <w:tcW w:w="1417" w:type="dxa"/>
            <w:tcBorders>
              <w:top w:val="nil"/>
              <w:left w:val="nil"/>
              <w:bottom w:val="single" w:sz="4" w:space="0" w:color="auto"/>
              <w:right w:val="single" w:sz="4" w:space="0" w:color="auto"/>
            </w:tcBorders>
            <w:shd w:val="clear" w:color="auto" w:fill="auto"/>
          </w:tcPr>
          <w:p w:rsidR="001B070C" w:rsidRDefault="001B070C" w:rsidP="001B070C">
            <w:r w:rsidRPr="00FC0C09">
              <w:t>1 710,00</w:t>
            </w:r>
          </w:p>
        </w:tc>
        <w:tc>
          <w:tcPr>
            <w:tcW w:w="1276" w:type="dxa"/>
            <w:tcBorders>
              <w:top w:val="nil"/>
              <w:left w:val="nil"/>
              <w:bottom w:val="single" w:sz="4" w:space="0" w:color="auto"/>
              <w:right w:val="single" w:sz="4" w:space="0" w:color="auto"/>
            </w:tcBorders>
            <w:shd w:val="clear" w:color="auto" w:fill="auto"/>
          </w:tcPr>
          <w:p w:rsidR="001B070C" w:rsidRPr="00803D77" w:rsidRDefault="001B070C" w:rsidP="001B070C">
            <w:r w:rsidRPr="00803D77">
              <w:t>18 762,42</w:t>
            </w:r>
          </w:p>
        </w:tc>
        <w:tc>
          <w:tcPr>
            <w:tcW w:w="1559" w:type="dxa"/>
            <w:tcBorders>
              <w:top w:val="nil"/>
              <w:left w:val="nil"/>
              <w:bottom w:val="single" w:sz="4" w:space="0" w:color="auto"/>
              <w:right w:val="single" w:sz="4" w:space="0" w:color="auto"/>
            </w:tcBorders>
            <w:shd w:val="clear" w:color="auto" w:fill="auto"/>
          </w:tcPr>
          <w:p w:rsidR="001B070C" w:rsidRPr="00AA2A12" w:rsidRDefault="001B070C" w:rsidP="001B070C">
            <w:r w:rsidRPr="00AA2A12">
              <w:t>615 676,20</w:t>
            </w:r>
          </w:p>
        </w:tc>
      </w:tr>
      <w:tr w:rsidR="001B070C" w:rsidRPr="004879F0" w:rsidTr="003E5510">
        <w:trPr>
          <w:trHeight w:val="334"/>
        </w:trPr>
        <w:tc>
          <w:tcPr>
            <w:tcW w:w="3397" w:type="dxa"/>
            <w:vMerge/>
            <w:tcBorders>
              <w:left w:val="single" w:sz="4" w:space="0" w:color="auto"/>
              <w:bottom w:val="single" w:sz="4" w:space="0" w:color="auto"/>
              <w:right w:val="single" w:sz="4" w:space="0" w:color="auto"/>
            </w:tcBorders>
            <w:shd w:val="clear" w:color="auto" w:fill="auto"/>
            <w:vAlign w:val="center"/>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1B070C" w:rsidRPr="004879F0" w:rsidRDefault="001B070C" w:rsidP="001B070C">
            <w:pPr>
              <w:rPr>
                <w:color w:val="000000"/>
                <w:sz w:val="22"/>
                <w:szCs w:val="22"/>
              </w:rPr>
            </w:pPr>
            <w:r w:rsidRPr="004879F0">
              <w:rPr>
                <w:color w:val="000000"/>
                <w:sz w:val="22"/>
                <w:szCs w:val="22"/>
              </w:rPr>
              <w:t>малокомплект</w:t>
            </w:r>
          </w:p>
        </w:tc>
        <w:tc>
          <w:tcPr>
            <w:tcW w:w="1559" w:type="dxa"/>
            <w:tcBorders>
              <w:top w:val="nil"/>
              <w:left w:val="nil"/>
              <w:bottom w:val="single" w:sz="4" w:space="0" w:color="auto"/>
              <w:right w:val="single" w:sz="4" w:space="0" w:color="auto"/>
            </w:tcBorders>
            <w:shd w:val="clear" w:color="auto" w:fill="auto"/>
          </w:tcPr>
          <w:p w:rsidR="001B070C" w:rsidRPr="00FF26D8" w:rsidRDefault="001B070C" w:rsidP="001B070C">
            <w:r w:rsidRPr="00FF26D8">
              <w:t>134 666,50</w:t>
            </w:r>
          </w:p>
        </w:tc>
        <w:tc>
          <w:tcPr>
            <w:tcW w:w="1701" w:type="dxa"/>
            <w:tcBorders>
              <w:top w:val="nil"/>
              <w:left w:val="nil"/>
              <w:bottom w:val="single" w:sz="4" w:space="0" w:color="auto"/>
              <w:right w:val="single" w:sz="4" w:space="0" w:color="auto"/>
            </w:tcBorders>
            <w:shd w:val="clear" w:color="auto" w:fill="auto"/>
          </w:tcPr>
          <w:p w:rsidR="001B070C" w:rsidRPr="00FF26D8" w:rsidRDefault="001B070C" w:rsidP="001B070C">
            <w:r w:rsidRPr="00FF26D8">
              <w:t>168 519,07</w:t>
            </w:r>
          </w:p>
        </w:tc>
        <w:tc>
          <w:tcPr>
            <w:tcW w:w="1560" w:type="dxa"/>
            <w:tcBorders>
              <w:top w:val="nil"/>
              <w:left w:val="nil"/>
              <w:bottom w:val="single" w:sz="4" w:space="0" w:color="auto"/>
              <w:right w:val="single" w:sz="4" w:space="0" w:color="auto"/>
            </w:tcBorders>
            <w:shd w:val="clear" w:color="auto" w:fill="auto"/>
          </w:tcPr>
          <w:p w:rsidR="001B070C" w:rsidRDefault="001B070C" w:rsidP="001B070C">
            <w:r w:rsidRPr="0012526B">
              <w:t>10 705,59</w:t>
            </w:r>
          </w:p>
        </w:tc>
        <w:tc>
          <w:tcPr>
            <w:tcW w:w="1417" w:type="dxa"/>
            <w:tcBorders>
              <w:top w:val="nil"/>
              <w:left w:val="nil"/>
              <w:bottom w:val="single" w:sz="4" w:space="0" w:color="auto"/>
              <w:right w:val="single" w:sz="4" w:space="0" w:color="auto"/>
            </w:tcBorders>
            <w:shd w:val="clear" w:color="auto" w:fill="auto"/>
          </w:tcPr>
          <w:p w:rsidR="001B070C" w:rsidRDefault="001B070C" w:rsidP="001B070C">
            <w:r w:rsidRPr="00FC0C09">
              <w:t>1 710,00</w:t>
            </w:r>
          </w:p>
        </w:tc>
        <w:tc>
          <w:tcPr>
            <w:tcW w:w="1276" w:type="dxa"/>
            <w:tcBorders>
              <w:top w:val="nil"/>
              <w:left w:val="nil"/>
              <w:bottom w:val="single" w:sz="4" w:space="0" w:color="auto"/>
              <w:right w:val="single" w:sz="4" w:space="0" w:color="auto"/>
            </w:tcBorders>
            <w:shd w:val="clear" w:color="auto" w:fill="auto"/>
          </w:tcPr>
          <w:p w:rsidR="001B070C" w:rsidRPr="00803D77" w:rsidRDefault="001B070C" w:rsidP="001B070C">
            <w:r w:rsidRPr="00803D77">
              <w:t>39 506,37</w:t>
            </w:r>
          </w:p>
        </w:tc>
        <w:tc>
          <w:tcPr>
            <w:tcW w:w="1559" w:type="dxa"/>
            <w:tcBorders>
              <w:top w:val="nil"/>
              <w:left w:val="nil"/>
              <w:bottom w:val="single" w:sz="4" w:space="0" w:color="auto"/>
              <w:right w:val="single" w:sz="4" w:space="0" w:color="auto"/>
            </w:tcBorders>
            <w:shd w:val="clear" w:color="auto" w:fill="auto"/>
          </w:tcPr>
          <w:p w:rsidR="001B070C" w:rsidRPr="00AA2A12" w:rsidRDefault="001B070C" w:rsidP="001B070C">
            <w:r w:rsidRPr="00AA2A12">
              <w:t>208 025,44</w:t>
            </w:r>
          </w:p>
        </w:tc>
      </w:tr>
      <w:tr w:rsidR="001B070C" w:rsidRPr="004879F0" w:rsidTr="003E5510">
        <w:trPr>
          <w:trHeight w:val="334"/>
        </w:trPr>
        <w:tc>
          <w:tcPr>
            <w:tcW w:w="3397" w:type="dxa"/>
            <w:vMerge/>
            <w:tcBorders>
              <w:left w:val="single" w:sz="4" w:space="0" w:color="auto"/>
              <w:bottom w:val="single" w:sz="4" w:space="0" w:color="auto"/>
              <w:right w:val="single" w:sz="4" w:space="0" w:color="auto"/>
            </w:tcBorders>
            <w:shd w:val="clear" w:color="auto" w:fill="auto"/>
            <w:vAlign w:val="center"/>
          </w:tcPr>
          <w:p w:rsidR="001B070C" w:rsidRPr="004879F0" w:rsidRDefault="001B070C" w:rsidP="001B070C">
            <w:pPr>
              <w:widowControl/>
              <w:suppressAutoHyphens w:val="0"/>
              <w:rPr>
                <w:b/>
                <w:bCs/>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tcPr>
          <w:p w:rsidR="001B070C" w:rsidRPr="004879F0" w:rsidRDefault="001B070C" w:rsidP="001B070C">
            <w:pPr>
              <w:rPr>
                <w:color w:val="000000"/>
                <w:sz w:val="22"/>
                <w:szCs w:val="22"/>
              </w:rPr>
            </w:pPr>
            <w:r w:rsidRPr="004879F0">
              <w:rPr>
                <w:color w:val="000000"/>
                <w:sz w:val="22"/>
                <w:szCs w:val="22"/>
              </w:rPr>
              <w:t>коррекция (м/к)</w:t>
            </w:r>
          </w:p>
        </w:tc>
        <w:tc>
          <w:tcPr>
            <w:tcW w:w="1559" w:type="dxa"/>
            <w:tcBorders>
              <w:top w:val="nil"/>
              <w:left w:val="nil"/>
              <w:bottom w:val="single" w:sz="4" w:space="0" w:color="auto"/>
              <w:right w:val="single" w:sz="4" w:space="0" w:color="auto"/>
            </w:tcBorders>
            <w:shd w:val="clear" w:color="auto" w:fill="auto"/>
          </w:tcPr>
          <w:p w:rsidR="001B070C" w:rsidRPr="00FF26D8" w:rsidRDefault="001B070C" w:rsidP="001B070C">
            <w:r w:rsidRPr="00FF26D8">
              <w:t>153 390,53</w:t>
            </w:r>
          </w:p>
        </w:tc>
        <w:tc>
          <w:tcPr>
            <w:tcW w:w="1701" w:type="dxa"/>
            <w:tcBorders>
              <w:top w:val="nil"/>
              <w:left w:val="nil"/>
              <w:bottom w:val="single" w:sz="4" w:space="0" w:color="auto"/>
              <w:right w:val="single" w:sz="4" w:space="0" w:color="auto"/>
            </w:tcBorders>
            <w:shd w:val="clear" w:color="auto" w:fill="auto"/>
          </w:tcPr>
          <w:p w:rsidR="001B070C" w:rsidRDefault="001B070C" w:rsidP="001B070C">
            <w:r w:rsidRPr="00FF26D8">
              <w:t>264 887,60</w:t>
            </w:r>
          </w:p>
        </w:tc>
        <w:tc>
          <w:tcPr>
            <w:tcW w:w="1560" w:type="dxa"/>
            <w:tcBorders>
              <w:top w:val="nil"/>
              <w:left w:val="nil"/>
              <w:bottom w:val="single" w:sz="4" w:space="0" w:color="auto"/>
              <w:right w:val="single" w:sz="4" w:space="0" w:color="auto"/>
            </w:tcBorders>
            <w:shd w:val="clear" w:color="auto" w:fill="auto"/>
          </w:tcPr>
          <w:p w:rsidR="001B070C" w:rsidRDefault="001B070C" w:rsidP="001B070C">
            <w:r w:rsidRPr="0012526B">
              <w:t>10 705,59</w:t>
            </w:r>
          </w:p>
        </w:tc>
        <w:tc>
          <w:tcPr>
            <w:tcW w:w="1417" w:type="dxa"/>
            <w:tcBorders>
              <w:top w:val="nil"/>
              <w:left w:val="nil"/>
              <w:bottom w:val="single" w:sz="4" w:space="0" w:color="auto"/>
              <w:right w:val="single" w:sz="4" w:space="0" w:color="auto"/>
            </w:tcBorders>
            <w:shd w:val="clear" w:color="auto" w:fill="auto"/>
          </w:tcPr>
          <w:p w:rsidR="001B070C" w:rsidRDefault="001B070C" w:rsidP="001B070C">
            <w:r w:rsidRPr="00FC0C09">
              <w:t>1 710,00</w:t>
            </w:r>
          </w:p>
        </w:tc>
        <w:tc>
          <w:tcPr>
            <w:tcW w:w="1276" w:type="dxa"/>
            <w:tcBorders>
              <w:top w:val="nil"/>
              <w:left w:val="nil"/>
              <w:bottom w:val="single" w:sz="4" w:space="0" w:color="auto"/>
              <w:right w:val="single" w:sz="4" w:space="0" w:color="auto"/>
            </w:tcBorders>
            <w:shd w:val="clear" w:color="auto" w:fill="auto"/>
          </w:tcPr>
          <w:p w:rsidR="001B070C" w:rsidRDefault="001B070C" w:rsidP="001B070C">
            <w:r w:rsidRPr="00803D77">
              <w:t>39 506,37</w:t>
            </w:r>
          </w:p>
        </w:tc>
        <w:tc>
          <w:tcPr>
            <w:tcW w:w="1559" w:type="dxa"/>
            <w:tcBorders>
              <w:top w:val="nil"/>
              <w:left w:val="nil"/>
              <w:bottom w:val="single" w:sz="4" w:space="0" w:color="auto"/>
              <w:right w:val="single" w:sz="4" w:space="0" w:color="auto"/>
            </w:tcBorders>
            <w:shd w:val="clear" w:color="auto" w:fill="auto"/>
          </w:tcPr>
          <w:p w:rsidR="001B070C" w:rsidRDefault="001B070C" w:rsidP="001B070C">
            <w:r w:rsidRPr="00AA2A12">
              <w:t>304 393,97</w:t>
            </w:r>
          </w:p>
        </w:tc>
      </w:tr>
      <w:tr w:rsidR="003B6105" w:rsidRPr="004879F0" w:rsidTr="009211D1">
        <w:trPr>
          <w:trHeight w:val="466"/>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3B6105" w:rsidRPr="004879F0" w:rsidRDefault="003B6105" w:rsidP="003B6105">
            <w:pPr>
              <w:widowControl/>
              <w:suppressAutoHyphens w:val="0"/>
              <w:rPr>
                <w:color w:val="000000"/>
                <w:sz w:val="22"/>
                <w:szCs w:val="22"/>
              </w:rPr>
            </w:pPr>
            <w:r w:rsidRPr="004879F0">
              <w:rPr>
                <w:b/>
                <w:bCs/>
                <w:color w:val="000000"/>
                <w:sz w:val="22"/>
                <w:szCs w:val="22"/>
              </w:rPr>
              <w:t xml:space="preserve">Реализация дополнительных общеразвивающих программ </w:t>
            </w:r>
            <w:r w:rsidR="00352C94" w:rsidRPr="004879F0">
              <w:rPr>
                <w:b/>
                <w:sz w:val="22"/>
                <w:szCs w:val="22"/>
              </w:rPr>
              <w:t>художественной направленности</w:t>
            </w:r>
          </w:p>
        </w:tc>
      </w:tr>
      <w:tr w:rsidR="001312E4" w:rsidRPr="004879F0" w:rsidTr="00D1155F">
        <w:trPr>
          <w:trHeight w:val="313"/>
        </w:trPr>
        <w:tc>
          <w:tcPr>
            <w:tcW w:w="6374" w:type="dxa"/>
            <w:gridSpan w:val="2"/>
            <w:tcBorders>
              <w:top w:val="single" w:sz="4" w:space="0" w:color="auto"/>
              <w:left w:val="single" w:sz="4" w:space="0" w:color="auto"/>
              <w:right w:val="single" w:sz="4" w:space="0" w:color="auto"/>
            </w:tcBorders>
            <w:shd w:val="clear" w:color="auto" w:fill="auto"/>
          </w:tcPr>
          <w:p w:rsidR="001312E4" w:rsidRPr="004879F0" w:rsidRDefault="001312E4" w:rsidP="0010345A">
            <w:pPr>
              <w:rPr>
                <w:sz w:val="22"/>
                <w:szCs w:val="22"/>
              </w:rPr>
            </w:pPr>
            <w:r w:rsidRPr="004879F0">
              <w:rPr>
                <w:b/>
                <w:sz w:val="22"/>
                <w:szCs w:val="22"/>
              </w:rPr>
              <w:t>Реализация дополнительных общеобразовательных программ (Муз.школа) художественной направленности</w:t>
            </w:r>
          </w:p>
        </w:tc>
        <w:tc>
          <w:tcPr>
            <w:tcW w:w="1559" w:type="dxa"/>
            <w:tcBorders>
              <w:top w:val="single" w:sz="4" w:space="0" w:color="auto"/>
              <w:left w:val="nil"/>
              <w:bottom w:val="single" w:sz="4" w:space="0" w:color="auto"/>
              <w:right w:val="single" w:sz="4" w:space="0" w:color="auto"/>
            </w:tcBorders>
            <w:shd w:val="clear" w:color="auto" w:fill="auto"/>
            <w:vAlign w:val="bottom"/>
          </w:tcPr>
          <w:p w:rsidR="001312E4" w:rsidRDefault="004B716D" w:rsidP="0010345A">
            <w:pPr>
              <w:widowControl/>
              <w:suppressAutoHyphens w:val="0"/>
              <w:jc w:val="right"/>
              <w:rPr>
                <w:color w:val="000000"/>
                <w:sz w:val="22"/>
                <w:szCs w:val="22"/>
              </w:rPr>
            </w:pPr>
            <w:r w:rsidRPr="004B716D">
              <w:rPr>
                <w:color w:val="000000"/>
                <w:sz w:val="22"/>
                <w:szCs w:val="22"/>
              </w:rPr>
              <w:t>170,49</w:t>
            </w:r>
          </w:p>
        </w:tc>
        <w:tc>
          <w:tcPr>
            <w:tcW w:w="1701" w:type="dxa"/>
            <w:tcBorders>
              <w:top w:val="single" w:sz="4" w:space="0" w:color="auto"/>
              <w:left w:val="nil"/>
              <w:bottom w:val="single" w:sz="4" w:space="0" w:color="auto"/>
              <w:right w:val="single" w:sz="4" w:space="0" w:color="auto"/>
            </w:tcBorders>
            <w:shd w:val="clear" w:color="auto" w:fill="auto"/>
            <w:vAlign w:val="bottom"/>
          </w:tcPr>
          <w:p w:rsidR="001312E4" w:rsidRDefault="004B716D" w:rsidP="0010345A">
            <w:pPr>
              <w:jc w:val="right"/>
              <w:rPr>
                <w:color w:val="000000"/>
                <w:sz w:val="22"/>
                <w:szCs w:val="22"/>
              </w:rPr>
            </w:pPr>
            <w:r w:rsidRPr="004B716D">
              <w:rPr>
                <w:color w:val="000000"/>
                <w:sz w:val="22"/>
                <w:szCs w:val="22"/>
              </w:rPr>
              <w:t>170,49</w:t>
            </w:r>
          </w:p>
        </w:tc>
        <w:tc>
          <w:tcPr>
            <w:tcW w:w="1560" w:type="dxa"/>
            <w:tcBorders>
              <w:top w:val="single" w:sz="4" w:space="0" w:color="auto"/>
              <w:left w:val="nil"/>
              <w:bottom w:val="single" w:sz="4" w:space="0" w:color="auto"/>
              <w:right w:val="single" w:sz="4" w:space="0" w:color="auto"/>
            </w:tcBorders>
            <w:shd w:val="clear" w:color="auto" w:fill="auto"/>
            <w:vAlign w:val="bottom"/>
          </w:tcPr>
          <w:p w:rsidR="001312E4" w:rsidRDefault="004E2F2A" w:rsidP="0010345A">
            <w:pPr>
              <w:jc w:val="right"/>
              <w:rPr>
                <w:rFonts w:ascii="Calibri" w:hAnsi="Calibri"/>
                <w:color w:val="000000"/>
                <w:sz w:val="22"/>
                <w:szCs w:val="22"/>
              </w:rPr>
            </w:pPr>
            <w:r w:rsidRPr="004E2F2A">
              <w:rPr>
                <w:rFonts w:ascii="Calibri" w:hAnsi="Calibri"/>
                <w:color w:val="000000"/>
                <w:sz w:val="22"/>
                <w:szCs w:val="22"/>
              </w:rPr>
              <w:t>11,86</w:t>
            </w:r>
          </w:p>
        </w:tc>
        <w:tc>
          <w:tcPr>
            <w:tcW w:w="1417" w:type="dxa"/>
            <w:tcBorders>
              <w:top w:val="single" w:sz="4" w:space="0" w:color="auto"/>
              <w:left w:val="nil"/>
              <w:bottom w:val="single" w:sz="4" w:space="0" w:color="auto"/>
              <w:right w:val="single" w:sz="4" w:space="0" w:color="auto"/>
            </w:tcBorders>
            <w:shd w:val="clear" w:color="auto" w:fill="auto"/>
            <w:vAlign w:val="bottom"/>
          </w:tcPr>
          <w:p w:rsidR="001312E4" w:rsidRDefault="004E2F2A" w:rsidP="0010345A">
            <w:pPr>
              <w:jc w:val="right"/>
              <w:rPr>
                <w:rFonts w:ascii="Calibri" w:hAnsi="Calibri"/>
                <w:color w:val="000000"/>
                <w:sz w:val="22"/>
                <w:szCs w:val="22"/>
              </w:rPr>
            </w:pPr>
            <w:r w:rsidRPr="004E2F2A">
              <w:rPr>
                <w:rFonts w:ascii="Calibri" w:hAnsi="Calibri"/>
                <w:color w:val="000000"/>
                <w:sz w:val="22"/>
                <w:szCs w:val="22"/>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rsidR="001312E4" w:rsidRDefault="004E2F2A" w:rsidP="0010345A">
            <w:pPr>
              <w:jc w:val="right"/>
              <w:rPr>
                <w:rFonts w:ascii="Calibri" w:hAnsi="Calibri"/>
                <w:color w:val="000000"/>
                <w:sz w:val="22"/>
                <w:szCs w:val="22"/>
              </w:rPr>
            </w:pPr>
            <w:r w:rsidRPr="004E2F2A">
              <w:rPr>
                <w:rFonts w:ascii="Calibri" w:hAnsi="Calibri"/>
                <w:color w:val="000000"/>
                <w:sz w:val="22"/>
                <w:szCs w:val="22"/>
              </w:rPr>
              <w:t>14,76</w:t>
            </w:r>
          </w:p>
        </w:tc>
        <w:tc>
          <w:tcPr>
            <w:tcW w:w="1559" w:type="dxa"/>
            <w:tcBorders>
              <w:top w:val="single" w:sz="4" w:space="0" w:color="auto"/>
              <w:left w:val="nil"/>
              <w:bottom w:val="single" w:sz="4" w:space="0" w:color="auto"/>
              <w:right w:val="single" w:sz="4" w:space="0" w:color="auto"/>
            </w:tcBorders>
            <w:shd w:val="clear" w:color="auto" w:fill="auto"/>
            <w:vAlign w:val="bottom"/>
          </w:tcPr>
          <w:p w:rsidR="001312E4" w:rsidRDefault="004E2F2A" w:rsidP="0010345A">
            <w:pPr>
              <w:jc w:val="right"/>
              <w:rPr>
                <w:rFonts w:ascii="Calibri" w:hAnsi="Calibri"/>
                <w:color w:val="000000"/>
                <w:sz w:val="22"/>
                <w:szCs w:val="22"/>
              </w:rPr>
            </w:pPr>
            <w:r w:rsidRPr="004E2F2A">
              <w:rPr>
                <w:rFonts w:ascii="Calibri" w:hAnsi="Calibri"/>
                <w:color w:val="000000"/>
                <w:sz w:val="22"/>
                <w:szCs w:val="22"/>
              </w:rPr>
              <w:t>185,25</w:t>
            </w:r>
          </w:p>
        </w:tc>
      </w:tr>
      <w:tr w:rsidR="00C613B3" w:rsidRPr="004879F0" w:rsidTr="009211D1">
        <w:trPr>
          <w:trHeight w:val="313"/>
        </w:trPr>
        <w:tc>
          <w:tcPr>
            <w:tcW w:w="15446" w:type="dxa"/>
            <w:gridSpan w:val="8"/>
            <w:tcBorders>
              <w:top w:val="single" w:sz="4" w:space="0" w:color="auto"/>
              <w:left w:val="single" w:sz="4" w:space="0" w:color="auto"/>
              <w:right w:val="single" w:sz="4" w:space="0" w:color="auto"/>
            </w:tcBorders>
            <w:shd w:val="clear" w:color="auto" w:fill="auto"/>
          </w:tcPr>
          <w:p w:rsidR="00C613B3" w:rsidRPr="004879F0" w:rsidRDefault="00C613B3" w:rsidP="00553D46">
            <w:pPr>
              <w:rPr>
                <w:b/>
                <w:sz w:val="22"/>
                <w:szCs w:val="22"/>
              </w:rPr>
            </w:pPr>
            <w:r w:rsidRPr="004879F0">
              <w:rPr>
                <w:sz w:val="22"/>
                <w:szCs w:val="22"/>
              </w:rPr>
              <w:t xml:space="preserve">  </w:t>
            </w:r>
            <w:r w:rsidRPr="004879F0">
              <w:rPr>
                <w:b/>
                <w:sz w:val="22"/>
                <w:szCs w:val="22"/>
              </w:rPr>
              <w:t>Реализация дополнительных предпрофессиональных программ в области искусств   Фортепиано</w:t>
            </w:r>
          </w:p>
        </w:tc>
      </w:tr>
      <w:tr w:rsidR="004B716D" w:rsidRPr="004879F0" w:rsidTr="00D1155F">
        <w:trPr>
          <w:trHeight w:val="313"/>
        </w:trPr>
        <w:tc>
          <w:tcPr>
            <w:tcW w:w="6374" w:type="dxa"/>
            <w:gridSpan w:val="2"/>
            <w:tcBorders>
              <w:top w:val="single" w:sz="4" w:space="0" w:color="auto"/>
              <w:left w:val="single" w:sz="4" w:space="0" w:color="auto"/>
              <w:right w:val="single" w:sz="4" w:space="0" w:color="auto"/>
            </w:tcBorders>
            <w:shd w:val="clear" w:color="auto" w:fill="auto"/>
          </w:tcPr>
          <w:p w:rsidR="004B716D" w:rsidRPr="004879F0" w:rsidRDefault="004B716D" w:rsidP="004B716D">
            <w:pPr>
              <w:rPr>
                <w:sz w:val="22"/>
                <w:szCs w:val="22"/>
              </w:rPr>
            </w:pPr>
            <w:r w:rsidRPr="004879F0">
              <w:rPr>
                <w:b/>
                <w:sz w:val="22"/>
                <w:szCs w:val="22"/>
              </w:rPr>
              <w:t>Реализация дополнительных предпрофессиональных программ в области искусств (Муз.школа) Фортепиано</w:t>
            </w:r>
          </w:p>
        </w:tc>
        <w:tc>
          <w:tcPr>
            <w:tcW w:w="1559"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widowControl/>
              <w:suppressAutoHyphens w:val="0"/>
              <w:jc w:val="right"/>
              <w:rPr>
                <w:color w:val="000000"/>
                <w:sz w:val="22"/>
                <w:szCs w:val="22"/>
              </w:rPr>
            </w:pPr>
            <w:r w:rsidRPr="004B716D">
              <w:rPr>
                <w:color w:val="000000"/>
                <w:sz w:val="22"/>
                <w:szCs w:val="22"/>
              </w:rPr>
              <w:t>170,49</w:t>
            </w:r>
          </w:p>
        </w:tc>
        <w:tc>
          <w:tcPr>
            <w:tcW w:w="1701"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color w:val="000000"/>
                <w:sz w:val="22"/>
                <w:szCs w:val="22"/>
              </w:rPr>
            </w:pPr>
            <w:r w:rsidRPr="004B716D">
              <w:rPr>
                <w:color w:val="000000"/>
                <w:sz w:val="22"/>
                <w:szCs w:val="22"/>
              </w:rPr>
              <w:t>170,49</w:t>
            </w:r>
          </w:p>
        </w:tc>
        <w:tc>
          <w:tcPr>
            <w:tcW w:w="1560"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11,86</w:t>
            </w:r>
          </w:p>
        </w:tc>
        <w:tc>
          <w:tcPr>
            <w:tcW w:w="1417"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14,76</w:t>
            </w:r>
          </w:p>
        </w:tc>
        <w:tc>
          <w:tcPr>
            <w:tcW w:w="1559"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185,25</w:t>
            </w:r>
          </w:p>
        </w:tc>
      </w:tr>
      <w:tr w:rsidR="00C613B3" w:rsidRPr="004879F0" w:rsidTr="009211D1">
        <w:trPr>
          <w:trHeight w:val="313"/>
        </w:trPr>
        <w:tc>
          <w:tcPr>
            <w:tcW w:w="15446" w:type="dxa"/>
            <w:gridSpan w:val="8"/>
            <w:tcBorders>
              <w:top w:val="single" w:sz="4" w:space="0" w:color="auto"/>
              <w:left w:val="single" w:sz="4" w:space="0" w:color="auto"/>
              <w:right w:val="single" w:sz="4" w:space="0" w:color="auto"/>
            </w:tcBorders>
            <w:shd w:val="clear" w:color="auto" w:fill="auto"/>
          </w:tcPr>
          <w:p w:rsidR="00C613B3" w:rsidRPr="004879F0" w:rsidRDefault="00C613B3" w:rsidP="00553D46">
            <w:pPr>
              <w:rPr>
                <w:b/>
                <w:sz w:val="22"/>
                <w:szCs w:val="22"/>
              </w:rPr>
            </w:pPr>
            <w:r w:rsidRPr="004879F0">
              <w:rPr>
                <w:b/>
                <w:sz w:val="22"/>
                <w:szCs w:val="22"/>
              </w:rPr>
              <w:t xml:space="preserve">Реализация дополнительных предпрофессиональных программ в области искусств   Народные инструменты </w:t>
            </w:r>
          </w:p>
        </w:tc>
      </w:tr>
      <w:tr w:rsidR="004B716D" w:rsidRPr="004879F0" w:rsidTr="00D1155F">
        <w:trPr>
          <w:trHeight w:val="313"/>
        </w:trPr>
        <w:tc>
          <w:tcPr>
            <w:tcW w:w="6374" w:type="dxa"/>
            <w:gridSpan w:val="2"/>
            <w:tcBorders>
              <w:top w:val="single" w:sz="4" w:space="0" w:color="auto"/>
              <w:left w:val="single" w:sz="4" w:space="0" w:color="auto"/>
              <w:right w:val="single" w:sz="4" w:space="0" w:color="auto"/>
            </w:tcBorders>
            <w:shd w:val="clear" w:color="auto" w:fill="auto"/>
          </w:tcPr>
          <w:p w:rsidR="004B716D" w:rsidRPr="004879F0" w:rsidRDefault="004B716D" w:rsidP="004B716D">
            <w:pPr>
              <w:rPr>
                <w:sz w:val="22"/>
                <w:szCs w:val="22"/>
              </w:rPr>
            </w:pPr>
            <w:r w:rsidRPr="004879F0">
              <w:rPr>
                <w:b/>
                <w:sz w:val="22"/>
                <w:szCs w:val="22"/>
              </w:rPr>
              <w:t>Реализация дополнительных предпрофессиональных программ в области искусств (Муз.школа) Народные инструменты</w:t>
            </w:r>
          </w:p>
        </w:tc>
        <w:tc>
          <w:tcPr>
            <w:tcW w:w="1559"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widowControl/>
              <w:suppressAutoHyphens w:val="0"/>
              <w:jc w:val="right"/>
              <w:rPr>
                <w:color w:val="000000"/>
                <w:sz w:val="22"/>
                <w:szCs w:val="22"/>
              </w:rPr>
            </w:pPr>
            <w:r w:rsidRPr="004B716D">
              <w:rPr>
                <w:color w:val="000000"/>
                <w:sz w:val="22"/>
                <w:szCs w:val="22"/>
              </w:rPr>
              <w:t>170,49</w:t>
            </w:r>
          </w:p>
        </w:tc>
        <w:tc>
          <w:tcPr>
            <w:tcW w:w="1701"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color w:val="000000"/>
                <w:sz w:val="22"/>
                <w:szCs w:val="22"/>
              </w:rPr>
            </w:pPr>
            <w:r w:rsidRPr="004B716D">
              <w:rPr>
                <w:color w:val="000000"/>
                <w:sz w:val="22"/>
                <w:szCs w:val="22"/>
              </w:rPr>
              <w:t>170,49</w:t>
            </w:r>
          </w:p>
        </w:tc>
        <w:tc>
          <w:tcPr>
            <w:tcW w:w="1560"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11,86</w:t>
            </w:r>
          </w:p>
        </w:tc>
        <w:tc>
          <w:tcPr>
            <w:tcW w:w="1417"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14,76</w:t>
            </w:r>
          </w:p>
        </w:tc>
        <w:tc>
          <w:tcPr>
            <w:tcW w:w="1559"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185,25</w:t>
            </w:r>
          </w:p>
        </w:tc>
      </w:tr>
      <w:tr w:rsidR="00C613B3" w:rsidRPr="004879F0" w:rsidTr="009211D1">
        <w:trPr>
          <w:trHeight w:val="313"/>
        </w:trPr>
        <w:tc>
          <w:tcPr>
            <w:tcW w:w="15446" w:type="dxa"/>
            <w:gridSpan w:val="8"/>
            <w:tcBorders>
              <w:top w:val="single" w:sz="4" w:space="0" w:color="auto"/>
              <w:left w:val="single" w:sz="4" w:space="0" w:color="auto"/>
              <w:right w:val="single" w:sz="4" w:space="0" w:color="auto"/>
            </w:tcBorders>
            <w:shd w:val="clear" w:color="auto" w:fill="auto"/>
          </w:tcPr>
          <w:p w:rsidR="00C613B3" w:rsidRPr="004879F0" w:rsidRDefault="00C613B3" w:rsidP="00553D46">
            <w:pPr>
              <w:rPr>
                <w:b/>
                <w:sz w:val="22"/>
                <w:szCs w:val="22"/>
              </w:rPr>
            </w:pPr>
            <w:r w:rsidRPr="004879F0">
              <w:rPr>
                <w:sz w:val="22"/>
                <w:szCs w:val="22"/>
              </w:rPr>
              <w:t xml:space="preserve"> </w:t>
            </w:r>
            <w:r w:rsidRPr="004879F0">
              <w:rPr>
                <w:b/>
                <w:sz w:val="22"/>
                <w:szCs w:val="22"/>
              </w:rPr>
              <w:t>Реализация дополнительных предпрофессиональных программ в области искусств   Духовые инструменты</w:t>
            </w:r>
          </w:p>
        </w:tc>
      </w:tr>
      <w:tr w:rsidR="004B716D" w:rsidRPr="004879F0" w:rsidTr="00D1155F">
        <w:trPr>
          <w:trHeight w:val="313"/>
        </w:trPr>
        <w:tc>
          <w:tcPr>
            <w:tcW w:w="6374" w:type="dxa"/>
            <w:gridSpan w:val="2"/>
            <w:tcBorders>
              <w:top w:val="single" w:sz="4" w:space="0" w:color="auto"/>
              <w:left w:val="single" w:sz="4" w:space="0" w:color="auto"/>
              <w:right w:val="single" w:sz="4" w:space="0" w:color="auto"/>
            </w:tcBorders>
            <w:shd w:val="clear" w:color="auto" w:fill="auto"/>
          </w:tcPr>
          <w:p w:rsidR="004B716D" w:rsidRPr="004879F0" w:rsidRDefault="004B716D" w:rsidP="004B716D">
            <w:pPr>
              <w:rPr>
                <w:sz w:val="22"/>
                <w:szCs w:val="22"/>
              </w:rPr>
            </w:pPr>
            <w:r w:rsidRPr="004879F0">
              <w:rPr>
                <w:b/>
                <w:sz w:val="22"/>
                <w:szCs w:val="22"/>
              </w:rPr>
              <w:t>Реализация дополнительных предпрофессиональных программ в области искусств (Муз.школа) Духовые инструменты</w:t>
            </w:r>
          </w:p>
        </w:tc>
        <w:tc>
          <w:tcPr>
            <w:tcW w:w="1559"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widowControl/>
              <w:suppressAutoHyphens w:val="0"/>
              <w:jc w:val="right"/>
              <w:rPr>
                <w:color w:val="000000"/>
                <w:sz w:val="22"/>
                <w:szCs w:val="22"/>
              </w:rPr>
            </w:pPr>
            <w:r w:rsidRPr="004B716D">
              <w:rPr>
                <w:color w:val="000000"/>
                <w:sz w:val="22"/>
                <w:szCs w:val="22"/>
              </w:rPr>
              <w:t>170,49</w:t>
            </w:r>
          </w:p>
        </w:tc>
        <w:tc>
          <w:tcPr>
            <w:tcW w:w="1701"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color w:val="000000"/>
                <w:sz w:val="22"/>
                <w:szCs w:val="22"/>
              </w:rPr>
            </w:pPr>
            <w:r w:rsidRPr="004B716D">
              <w:rPr>
                <w:color w:val="000000"/>
                <w:sz w:val="22"/>
                <w:szCs w:val="22"/>
              </w:rPr>
              <w:t>170,49</w:t>
            </w:r>
          </w:p>
        </w:tc>
        <w:tc>
          <w:tcPr>
            <w:tcW w:w="1560"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11,86</w:t>
            </w:r>
          </w:p>
        </w:tc>
        <w:tc>
          <w:tcPr>
            <w:tcW w:w="1417"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2,90</w:t>
            </w:r>
          </w:p>
        </w:tc>
        <w:tc>
          <w:tcPr>
            <w:tcW w:w="1276"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14,76</w:t>
            </w:r>
          </w:p>
        </w:tc>
        <w:tc>
          <w:tcPr>
            <w:tcW w:w="1559" w:type="dxa"/>
            <w:tcBorders>
              <w:top w:val="single" w:sz="4" w:space="0" w:color="auto"/>
              <w:left w:val="nil"/>
              <w:bottom w:val="single" w:sz="4" w:space="0" w:color="auto"/>
              <w:right w:val="single" w:sz="4" w:space="0" w:color="auto"/>
            </w:tcBorders>
            <w:shd w:val="clear" w:color="auto" w:fill="auto"/>
            <w:vAlign w:val="bottom"/>
          </w:tcPr>
          <w:p w:rsidR="004B716D" w:rsidRDefault="004B716D" w:rsidP="004B716D">
            <w:pPr>
              <w:jc w:val="right"/>
              <w:rPr>
                <w:rFonts w:ascii="Calibri" w:hAnsi="Calibri"/>
                <w:color w:val="000000"/>
                <w:sz w:val="22"/>
                <w:szCs w:val="22"/>
              </w:rPr>
            </w:pPr>
            <w:r w:rsidRPr="004E2F2A">
              <w:rPr>
                <w:rFonts w:ascii="Calibri" w:hAnsi="Calibri"/>
                <w:color w:val="000000"/>
                <w:sz w:val="22"/>
                <w:szCs w:val="22"/>
              </w:rPr>
              <w:t>185,25</w:t>
            </w:r>
          </w:p>
        </w:tc>
      </w:tr>
      <w:tr w:rsidR="003B6105" w:rsidRPr="004879F0" w:rsidTr="001312E4">
        <w:trPr>
          <w:trHeight w:val="313"/>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B6105" w:rsidRPr="004879F0" w:rsidRDefault="003B6105" w:rsidP="003B6105">
            <w:pPr>
              <w:widowControl/>
              <w:suppressAutoHyphens w:val="0"/>
              <w:rPr>
                <w:color w:val="000000"/>
                <w:sz w:val="22"/>
                <w:szCs w:val="22"/>
              </w:rPr>
            </w:pPr>
            <w:r w:rsidRPr="004879F0">
              <w:rPr>
                <w:b/>
                <w:bCs/>
                <w:color w:val="000000"/>
                <w:sz w:val="22"/>
                <w:szCs w:val="22"/>
              </w:rPr>
              <w:t>Реализация дополнительных общеразвивающих программ физкультурно-спортивной направленности</w:t>
            </w:r>
          </w:p>
        </w:tc>
      </w:tr>
      <w:tr w:rsidR="000B735E" w:rsidRPr="004879F0" w:rsidTr="00D1155F">
        <w:trPr>
          <w:trHeight w:val="400"/>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B735E" w:rsidRPr="004879F0" w:rsidRDefault="000B735E" w:rsidP="000B735E">
            <w:pPr>
              <w:widowControl/>
              <w:suppressAutoHyphens w:val="0"/>
              <w:rPr>
                <w:color w:val="000000"/>
                <w:sz w:val="22"/>
                <w:szCs w:val="22"/>
              </w:rPr>
            </w:pPr>
            <w:r w:rsidRPr="004879F0">
              <w:rPr>
                <w:b/>
                <w:bCs/>
                <w:color w:val="000000"/>
                <w:sz w:val="22"/>
                <w:szCs w:val="22"/>
              </w:rPr>
              <w:t>Реализация дополнительных общеразвивающих программ физкультурно-спортивной направленности</w:t>
            </w:r>
          </w:p>
        </w:tc>
        <w:tc>
          <w:tcPr>
            <w:tcW w:w="1559"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widowControl/>
              <w:suppressAutoHyphens w:val="0"/>
              <w:jc w:val="right"/>
              <w:rPr>
                <w:color w:val="000000"/>
                <w:sz w:val="22"/>
                <w:szCs w:val="22"/>
              </w:rPr>
            </w:pPr>
            <w:r w:rsidRPr="000B735E">
              <w:rPr>
                <w:color w:val="000000"/>
                <w:sz w:val="22"/>
                <w:szCs w:val="22"/>
              </w:rPr>
              <w:t>91,90</w:t>
            </w:r>
          </w:p>
        </w:tc>
        <w:tc>
          <w:tcPr>
            <w:tcW w:w="1701"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color w:val="000000"/>
                <w:sz w:val="22"/>
                <w:szCs w:val="22"/>
              </w:rPr>
            </w:pPr>
            <w:r w:rsidRPr="000B735E">
              <w:rPr>
                <w:color w:val="000000"/>
                <w:sz w:val="22"/>
                <w:szCs w:val="22"/>
              </w:rPr>
              <w:t>91,90</w:t>
            </w:r>
          </w:p>
        </w:tc>
        <w:tc>
          <w:tcPr>
            <w:tcW w:w="1560"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18,90</w:t>
            </w:r>
          </w:p>
        </w:tc>
        <w:tc>
          <w:tcPr>
            <w:tcW w:w="1417"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4,62</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23,52</w:t>
            </w:r>
          </w:p>
        </w:tc>
        <w:tc>
          <w:tcPr>
            <w:tcW w:w="1559"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115,42</w:t>
            </w:r>
          </w:p>
        </w:tc>
      </w:tr>
      <w:tr w:rsidR="00377B77" w:rsidRPr="004879F0" w:rsidTr="001312E4">
        <w:trPr>
          <w:trHeight w:val="402"/>
        </w:trPr>
        <w:tc>
          <w:tcPr>
            <w:tcW w:w="15446" w:type="dxa"/>
            <w:gridSpan w:val="8"/>
            <w:tcBorders>
              <w:top w:val="single" w:sz="4" w:space="0" w:color="auto"/>
              <w:left w:val="single" w:sz="4" w:space="0" w:color="auto"/>
              <w:right w:val="single" w:sz="4" w:space="0" w:color="auto"/>
            </w:tcBorders>
            <w:shd w:val="clear" w:color="auto" w:fill="auto"/>
          </w:tcPr>
          <w:p w:rsidR="00377B77" w:rsidRPr="004879F0" w:rsidRDefault="00377B77" w:rsidP="00672B3A">
            <w:pPr>
              <w:rPr>
                <w:b/>
                <w:sz w:val="22"/>
                <w:szCs w:val="22"/>
              </w:rPr>
            </w:pPr>
            <w:r w:rsidRPr="004879F0">
              <w:rPr>
                <w:b/>
                <w:sz w:val="22"/>
                <w:szCs w:val="22"/>
              </w:rPr>
              <w:t xml:space="preserve">Реализация дополнительных общеобразовательных программ </w:t>
            </w:r>
            <w:r w:rsidR="00352C94" w:rsidRPr="004879F0">
              <w:rPr>
                <w:b/>
                <w:sz w:val="22"/>
                <w:szCs w:val="22"/>
              </w:rPr>
              <w:t>социально</w:t>
            </w:r>
            <w:r w:rsidRPr="004879F0">
              <w:rPr>
                <w:b/>
                <w:sz w:val="22"/>
                <w:szCs w:val="22"/>
              </w:rPr>
              <w:t>-педагогической направленности</w:t>
            </w:r>
          </w:p>
        </w:tc>
      </w:tr>
      <w:tr w:rsidR="000B735E" w:rsidRPr="004879F0" w:rsidTr="00D1155F">
        <w:trPr>
          <w:trHeight w:val="443"/>
        </w:trPr>
        <w:tc>
          <w:tcPr>
            <w:tcW w:w="6374" w:type="dxa"/>
            <w:gridSpan w:val="2"/>
            <w:tcBorders>
              <w:top w:val="single" w:sz="4" w:space="0" w:color="auto"/>
              <w:left w:val="single" w:sz="4" w:space="0" w:color="auto"/>
              <w:bottom w:val="single" w:sz="4" w:space="0" w:color="auto"/>
              <w:right w:val="single" w:sz="4" w:space="0" w:color="auto"/>
            </w:tcBorders>
            <w:shd w:val="clear" w:color="auto" w:fill="auto"/>
          </w:tcPr>
          <w:p w:rsidR="000B735E" w:rsidRPr="004879F0" w:rsidRDefault="000B735E" w:rsidP="000B735E">
            <w:pPr>
              <w:rPr>
                <w:sz w:val="22"/>
                <w:szCs w:val="22"/>
              </w:rPr>
            </w:pPr>
            <w:r w:rsidRPr="004879F0">
              <w:rPr>
                <w:b/>
                <w:sz w:val="22"/>
                <w:szCs w:val="22"/>
              </w:rPr>
              <w:t>Реализация дополнительных общеобразовательных программ (Дубно) социально-педагогической направленности</w:t>
            </w:r>
          </w:p>
        </w:tc>
        <w:tc>
          <w:tcPr>
            <w:tcW w:w="1559"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widowControl/>
              <w:suppressAutoHyphens w:val="0"/>
              <w:jc w:val="right"/>
              <w:rPr>
                <w:color w:val="000000"/>
                <w:sz w:val="22"/>
                <w:szCs w:val="22"/>
              </w:rPr>
            </w:pPr>
            <w:r w:rsidRPr="000B735E">
              <w:rPr>
                <w:color w:val="000000"/>
                <w:sz w:val="22"/>
                <w:szCs w:val="22"/>
              </w:rPr>
              <w:t>91,90</w:t>
            </w:r>
          </w:p>
        </w:tc>
        <w:tc>
          <w:tcPr>
            <w:tcW w:w="1701"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color w:val="000000"/>
                <w:sz w:val="22"/>
                <w:szCs w:val="22"/>
              </w:rPr>
            </w:pPr>
            <w:r w:rsidRPr="000B735E">
              <w:rPr>
                <w:color w:val="000000"/>
                <w:sz w:val="22"/>
                <w:szCs w:val="22"/>
              </w:rPr>
              <w:t>91,90</w:t>
            </w:r>
          </w:p>
        </w:tc>
        <w:tc>
          <w:tcPr>
            <w:tcW w:w="1560"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18,90</w:t>
            </w:r>
          </w:p>
        </w:tc>
        <w:tc>
          <w:tcPr>
            <w:tcW w:w="1417"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4,62</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23,52</w:t>
            </w:r>
          </w:p>
        </w:tc>
        <w:tc>
          <w:tcPr>
            <w:tcW w:w="1559"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115,42</w:t>
            </w:r>
          </w:p>
        </w:tc>
      </w:tr>
      <w:tr w:rsidR="00377B77" w:rsidRPr="004879F0" w:rsidTr="009211D1">
        <w:trPr>
          <w:trHeight w:val="313"/>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77B77" w:rsidRPr="004879F0" w:rsidRDefault="00377B77" w:rsidP="00352C94">
            <w:pPr>
              <w:rPr>
                <w:sz w:val="22"/>
                <w:szCs w:val="22"/>
              </w:rPr>
            </w:pPr>
            <w:r w:rsidRPr="004879F0">
              <w:rPr>
                <w:b/>
                <w:color w:val="000000"/>
                <w:sz w:val="22"/>
                <w:szCs w:val="22"/>
              </w:rPr>
              <w:t>Реализация дополнительных общеобразовательных программ туристско-краеведческой направленности</w:t>
            </w:r>
          </w:p>
        </w:tc>
      </w:tr>
      <w:tr w:rsidR="000B735E" w:rsidRPr="004879F0" w:rsidTr="00D1155F">
        <w:trPr>
          <w:trHeight w:val="316"/>
        </w:trPr>
        <w:tc>
          <w:tcPr>
            <w:tcW w:w="6374" w:type="dxa"/>
            <w:gridSpan w:val="2"/>
            <w:tcBorders>
              <w:top w:val="single" w:sz="4" w:space="0" w:color="auto"/>
              <w:left w:val="single" w:sz="4" w:space="0" w:color="auto"/>
              <w:right w:val="single" w:sz="4" w:space="0" w:color="auto"/>
            </w:tcBorders>
            <w:shd w:val="clear" w:color="auto" w:fill="auto"/>
            <w:vAlign w:val="bottom"/>
          </w:tcPr>
          <w:p w:rsidR="000B735E" w:rsidRPr="004879F0" w:rsidRDefault="000B735E" w:rsidP="000B735E">
            <w:pPr>
              <w:rPr>
                <w:sz w:val="22"/>
                <w:szCs w:val="22"/>
              </w:rPr>
            </w:pPr>
            <w:r w:rsidRPr="004879F0">
              <w:rPr>
                <w:b/>
                <w:color w:val="000000"/>
                <w:sz w:val="22"/>
                <w:szCs w:val="22"/>
              </w:rPr>
              <w:t>Реализация дополнительных общеобразовательных программ (Дубно) туристско-краеведческой направленности</w:t>
            </w:r>
          </w:p>
        </w:tc>
        <w:tc>
          <w:tcPr>
            <w:tcW w:w="1559"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widowControl/>
              <w:suppressAutoHyphens w:val="0"/>
              <w:jc w:val="right"/>
              <w:rPr>
                <w:color w:val="000000"/>
                <w:sz w:val="22"/>
                <w:szCs w:val="22"/>
              </w:rPr>
            </w:pPr>
            <w:r w:rsidRPr="000B735E">
              <w:rPr>
                <w:color w:val="000000"/>
                <w:sz w:val="22"/>
                <w:szCs w:val="22"/>
              </w:rPr>
              <w:t>91,90</w:t>
            </w:r>
          </w:p>
        </w:tc>
        <w:tc>
          <w:tcPr>
            <w:tcW w:w="1701"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color w:val="000000"/>
                <w:sz w:val="22"/>
                <w:szCs w:val="22"/>
              </w:rPr>
            </w:pPr>
            <w:r w:rsidRPr="000B735E">
              <w:rPr>
                <w:color w:val="000000"/>
                <w:sz w:val="22"/>
                <w:szCs w:val="22"/>
              </w:rPr>
              <w:t>91,90</w:t>
            </w:r>
          </w:p>
        </w:tc>
        <w:tc>
          <w:tcPr>
            <w:tcW w:w="1560"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18,90</w:t>
            </w:r>
          </w:p>
        </w:tc>
        <w:tc>
          <w:tcPr>
            <w:tcW w:w="1417"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4,62</w:t>
            </w:r>
          </w:p>
        </w:tc>
        <w:tc>
          <w:tcPr>
            <w:tcW w:w="1276"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23,52</w:t>
            </w:r>
          </w:p>
        </w:tc>
        <w:tc>
          <w:tcPr>
            <w:tcW w:w="1559" w:type="dxa"/>
            <w:tcBorders>
              <w:top w:val="single" w:sz="4" w:space="0" w:color="auto"/>
              <w:left w:val="nil"/>
              <w:bottom w:val="single" w:sz="4" w:space="0" w:color="auto"/>
              <w:right w:val="single" w:sz="4" w:space="0" w:color="auto"/>
            </w:tcBorders>
            <w:shd w:val="clear" w:color="auto" w:fill="auto"/>
            <w:vAlign w:val="bottom"/>
          </w:tcPr>
          <w:p w:rsidR="000B735E" w:rsidRDefault="000B735E" w:rsidP="000B735E">
            <w:pPr>
              <w:jc w:val="right"/>
              <w:rPr>
                <w:rFonts w:ascii="Calibri" w:hAnsi="Calibri"/>
                <w:color w:val="000000"/>
                <w:sz w:val="22"/>
                <w:szCs w:val="22"/>
              </w:rPr>
            </w:pPr>
            <w:r w:rsidRPr="000B735E">
              <w:rPr>
                <w:rFonts w:ascii="Calibri" w:hAnsi="Calibri"/>
                <w:color w:val="000000"/>
                <w:sz w:val="22"/>
                <w:szCs w:val="22"/>
              </w:rPr>
              <w:t>115,42</w:t>
            </w:r>
          </w:p>
        </w:tc>
      </w:tr>
      <w:tr w:rsidR="003B6105" w:rsidRPr="004879F0" w:rsidTr="00305E2C">
        <w:trPr>
          <w:trHeight w:val="409"/>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B6105" w:rsidRPr="002C5F19" w:rsidRDefault="00C9676E" w:rsidP="003B6105">
            <w:pPr>
              <w:widowControl/>
              <w:suppressAutoHyphens w:val="0"/>
              <w:rPr>
                <w:b/>
                <w:color w:val="000000"/>
                <w:sz w:val="22"/>
                <w:szCs w:val="22"/>
              </w:rPr>
            </w:pPr>
            <w:r w:rsidRPr="002C5F19">
              <w:rPr>
                <w:b/>
                <w:color w:val="000000"/>
                <w:sz w:val="22"/>
                <w:szCs w:val="22"/>
              </w:rPr>
              <w:lastRenderedPageBreak/>
              <w:t>Библиотечное, библиографическое и информационное обслуживание пользователей библиотеки</w:t>
            </w:r>
            <w:r w:rsidR="00352C94" w:rsidRPr="002C5F19">
              <w:rPr>
                <w:b/>
                <w:color w:val="000000"/>
                <w:sz w:val="22"/>
                <w:szCs w:val="22"/>
              </w:rPr>
              <w:t xml:space="preserve"> </w:t>
            </w:r>
            <w:r w:rsidRPr="002C5F19">
              <w:rPr>
                <w:b/>
                <w:color w:val="000000"/>
                <w:sz w:val="22"/>
                <w:szCs w:val="22"/>
              </w:rPr>
              <w:t>(в стационарных условиях)</w:t>
            </w:r>
          </w:p>
        </w:tc>
      </w:tr>
      <w:tr w:rsidR="003109FB" w:rsidRPr="004879F0" w:rsidTr="009211D1">
        <w:trPr>
          <w:trHeight w:val="313"/>
        </w:trPr>
        <w:tc>
          <w:tcPr>
            <w:tcW w:w="6374" w:type="dxa"/>
            <w:gridSpan w:val="2"/>
            <w:tcBorders>
              <w:top w:val="single" w:sz="4" w:space="0" w:color="auto"/>
              <w:left w:val="single" w:sz="4" w:space="0" w:color="auto"/>
              <w:bottom w:val="single" w:sz="4" w:space="0" w:color="auto"/>
              <w:right w:val="single" w:sz="4" w:space="0" w:color="auto"/>
            </w:tcBorders>
            <w:shd w:val="clear" w:color="auto" w:fill="auto"/>
          </w:tcPr>
          <w:p w:rsidR="003109FB" w:rsidRPr="004879F0" w:rsidRDefault="003109FB" w:rsidP="003109FB">
            <w:pPr>
              <w:widowControl/>
              <w:suppressAutoHyphens w:val="0"/>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rsidR="003109FB" w:rsidRPr="002C5F19" w:rsidRDefault="00305E2C" w:rsidP="003109FB">
            <w:pPr>
              <w:rPr>
                <w:sz w:val="22"/>
                <w:szCs w:val="22"/>
              </w:rPr>
            </w:pPr>
            <w:r w:rsidRPr="002C5F19">
              <w:rPr>
                <w:color w:val="000000"/>
                <w:sz w:val="22"/>
                <w:szCs w:val="22"/>
              </w:rPr>
              <w:t>97,05</w:t>
            </w:r>
          </w:p>
        </w:tc>
        <w:tc>
          <w:tcPr>
            <w:tcW w:w="1701" w:type="dxa"/>
            <w:tcBorders>
              <w:top w:val="single" w:sz="4" w:space="0" w:color="auto"/>
              <w:left w:val="nil"/>
              <w:bottom w:val="single" w:sz="4" w:space="0" w:color="auto"/>
              <w:right w:val="single" w:sz="4" w:space="0" w:color="auto"/>
            </w:tcBorders>
            <w:shd w:val="clear" w:color="auto" w:fill="auto"/>
          </w:tcPr>
          <w:p w:rsidR="003109FB" w:rsidRPr="002C5F19" w:rsidRDefault="00305E2C" w:rsidP="003109FB">
            <w:pPr>
              <w:rPr>
                <w:sz w:val="22"/>
                <w:szCs w:val="22"/>
              </w:rPr>
            </w:pPr>
            <w:r w:rsidRPr="002C5F19">
              <w:rPr>
                <w:color w:val="000000"/>
                <w:sz w:val="22"/>
                <w:szCs w:val="22"/>
              </w:rPr>
              <w:t>97,05</w:t>
            </w:r>
          </w:p>
        </w:tc>
        <w:tc>
          <w:tcPr>
            <w:tcW w:w="1560" w:type="dxa"/>
            <w:tcBorders>
              <w:top w:val="single" w:sz="4" w:space="0" w:color="auto"/>
              <w:left w:val="nil"/>
              <w:bottom w:val="single" w:sz="4" w:space="0" w:color="auto"/>
              <w:right w:val="single" w:sz="4" w:space="0" w:color="auto"/>
            </w:tcBorders>
            <w:shd w:val="clear" w:color="auto" w:fill="auto"/>
          </w:tcPr>
          <w:p w:rsidR="003109FB" w:rsidRPr="002C5F19" w:rsidRDefault="003109FB" w:rsidP="00A62E6D">
            <w:pPr>
              <w:widowControl/>
              <w:suppressAutoHyphens w:val="0"/>
              <w:rPr>
                <w:color w:val="000000"/>
                <w:sz w:val="22"/>
                <w:szCs w:val="22"/>
              </w:rPr>
            </w:pPr>
            <w:r w:rsidRPr="002C5F19">
              <w:rPr>
                <w:color w:val="000000"/>
                <w:sz w:val="22"/>
                <w:szCs w:val="22"/>
              </w:rPr>
              <w:t>12,</w:t>
            </w:r>
            <w:r w:rsidR="00A62E6D" w:rsidRPr="002C5F19">
              <w:rPr>
                <w:color w:val="000000"/>
                <w:sz w:val="22"/>
                <w:szCs w:val="22"/>
              </w:rPr>
              <w:t>03</w:t>
            </w:r>
          </w:p>
        </w:tc>
        <w:tc>
          <w:tcPr>
            <w:tcW w:w="1417" w:type="dxa"/>
            <w:tcBorders>
              <w:top w:val="single" w:sz="4" w:space="0" w:color="auto"/>
              <w:left w:val="nil"/>
              <w:bottom w:val="single" w:sz="4" w:space="0" w:color="auto"/>
              <w:right w:val="single" w:sz="4" w:space="0" w:color="auto"/>
            </w:tcBorders>
            <w:shd w:val="clear" w:color="auto" w:fill="auto"/>
          </w:tcPr>
          <w:p w:rsidR="003109FB" w:rsidRPr="002C5F19" w:rsidRDefault="00EB0667" w:rsidP="003109FB">
            <w:pPr>
              <w:rPr>
                <w:color w:val="000000"/>
                <w:sz w:val="22"/>
                <w:szCs w:val="22"/>
              </w:rPr>
            </w:pPr>
            <w:r>
              <w:rPr>
                <w:color w:val="000000"/>
                <w:sz w:val="22"/>
                <w:szCs w:val="22"/>
              </w:rPr>
              <w:t>4,94</w:t>
            </w:r>
          </w:p>
        </w:tc>
        <w:tc>
          <w:tcPr>
            <w:tcW w:w="1276" w:type="dxa"/>
            <w:tcBorders>
              <w:top w:val="single" w:sz="4" w:space="0" w:color="auto"/>
              <w:left w:val="nil"/>
              <w:bottom w:val="single" w:sz="4" w:space="0" w:color="auto"/>
              <w:right w:val="single" w:sz="4" w:space="0" w:color="auto"/>
            </w:tcBorders>
            <w:shd w:val="clear" w:color="auto" w:fill="auto"/>
          </w:tcPr>
          <w:p w:rsidR="003109FB" w:rsidRPr="004879F0" w:rsidRDefault="00AB54A3" w:rsidP="00AB54A3">
            <w:pPr>
              <w:rPr>
                <w:color w:val="000000"/>
                <w:sz w:val="22"/>
                <w:szCs w:val="22"/>
              </w:rPr>
            </w:pPr>
            <w:r w:rsidRPr="00AB54A3">
              <w:rPr>
                <w:color w:val="000000"/>
                <w:sz w:val="22"/>
                <w:szCs w:val="22"/>
              </w:rPr>
              <w:t>16,97</w:t>
            </w:r>
          </w:p>
        </w:tc>
        <w:tc>
          <w:tcPr>
            <w:tcW w:w="1559" w:type="dxa"/>
            <w:tcBorders>
              <w:top w:val="single" w:sz="4" w:space="0" w:color="auto"/>
              <w:left w:val="nil"/>
              <w:bottom w:val="single" w:sz="4" w:space="0" w:color="auto"/>
              <w:right w:val="single" w:sz="4" w:space="0" w:color="auto"/>
            </w:tcBorders>
            <w:shd w:val="clear" w:color="auto" w:fill="auto"/>
          </w:tcPr>
          <w:p w:rsidR="003109FB" w:rsidRPr="004879F0" w:rsidRDefault="00EB0667" w:rsidP="003109FB">
            <w:pPr>
              <w:widowControl/>
              <w:suppressAutoHyphens w:val="0"/>
              <w:rPr>
                <w:color w:val="000000"/>
                <w:sz w:val="22"/>
                <w:szCs w:val="22"/>
              </w:rPr>
            </w:pPr>
            <w:r>
              <w:rPr>
                <w:color w:val="000000"/>
                <w:sz w:val="22"/>
                <w:szCs w:val="22"/>
              </w:rPr>
              <w:t>114,02</w:t>
            </w:r>
          </w:p>
        </w:tc>
      </w:tr>
      <w:tr w:rsidR="00C9676E" w:rsidRPr="004879F0" w:rsidTr="009211D1">
        <w:trPr>
          <w:trHeight w:val="313"/>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tcPr>
          <w:p w:rsidR="00C9676E" w:rsidRPr="002C5F19" w:rsidRDefault="00C9676E" w:rsidP="00B24F98">
            <w:pPr>
              <w:widowControl/>
              <w:suppressAutoHyphens w:val="0"/>
              <w:rPr>
                <w:b/>
                <w:color w:val="000000"/>
                <w:sz w:val="22"/>
                <w:szCs w:val="22"/>
              </w:rPr>
            </w:pPr>
            <w:r w:rsidRPr="002C5F19">
              <w:rPr>
                <w:b/>
                <w:color w:val="000000"/>
                <w:sz w:val="22"/>
                <w:szCs w:val="22"/>
              </w:rPr>
              <w:t>Библиотечное, библиографическое и информационное обслуживание пользователей библиотеки</w:t>
            </w:r>
            <w:r w:rsidR="00352C94" w:rsidRPr="002C5F19">
              <w:rPr>
                <w:b/>
                <w:color w:val="000000"/>
                <w:sz w:val="22"/>
                <w:szCs w:val="22"/>
              </w:rPr>
              <w:t xml:space="preserve"> </w:t>
            </w:r>
            <w:r w:rsidRPr="002C5F19">
              <w:rPr>
                <w:b/>
                <w:color w:val="000000"/>
                <w:sz w:val="22"/>
                <w:szCs w:val="22"/>
              </w:rPr>
              <w:t>(вне стационара)</w:t>
            </w:r>
          </w:p>
        </w:tc>
      </w:tr>
      <w:tr w:rsidR="00EB0667" w:rsidRPr="004879F0" w:rsidTr="009211D1">
        <w:trPr>
          <w:trHeight w:val="313"/>
        </w:trPr>
        <w:tc>
          <w:tcPr>
            <w:tcW w:w="6374" w:type="dxa"/>
            <w:gridSpan w:val="2"/>
            <w:tcBorders>
              <w:top w:val="single" w:sz="4" w:space="0" w:color="auto"/>
              <w:left w:val="single" w:sz="4" w:space="0" w:color="auto"/>
              <w:bottom w:val="single" w:sz="4" w:space="0" w:color="auto"/>
              <w:right w:val="single" w:sz="4" w:space="0" w:color="auto"/>
            </w:tcBorders>
            <w:shd w:val="clear" w:color="auto" w:fill="auto"/>
          </w:tcPr>
          <w:p w:rsidR="00EB0667" w:rsidRPr="004879F0" w:rsidRDefault="00EB0667" w:rsidP="00EB0667">
            <w:pPr>
              <w:widowControl/>
              <w:suppressAutoHyphens w:val="0"/>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rsidR="00EB0667" w:rsidRPr="003B4032" w:rsidRDefault="00EB0667" w:rsidP="00EB0667">
            <w:r w:rsidRPr="003B4032">
              <w:t>97,05</w:t>
            </w:r>
          </w:p>
        </w:tc>
        <w:tc>
          <w:tcPr>
            <w:tcW w:w="1701" w:type="dxa"/>
            <w:tcBorders>
              <w:top w:val="single" w:sz="4" w:space="0" w:color="auto"/>
              <w:left w:val="nil"/>
              <w:bottom w:val="single" w:sz="4" w:space="0" w:color="auto"/>
              <w:right w:val="single" w:sz="4" w:space="0" w:color="auto"/>
            </w:tcBorders>
            <w:shd w:val="clear" w:color="auto" w:fill="auto"/>
          </w:tcPr>
          <w:p w:rsidR="00EB0667" w:rsidRPr="003B4032" w:rsidRDefault="00EB0667" w:rsidP="00EB0667">
            <w:r w:rsidRPr="003B4032">
              <w:t>97,05</w:t>
            </w:r>
          </w:p>
        </w:tc>
        <w:tc>
          <w:tcPr>
            <w:tcW w:w="1560" w:type="dxa"/>
            <w:tcBorders>
              <w:top w:val="single" w:sz="4" w:space="0" w:color="auto"/>
              <w:left w:val="nil"/>
              <w:bottom w:val="single" w:sz="4" w:space="0" w:color="auto"/>
              <w:right w:val="single" w:sz="4" w:space="0" w:color="auto"/>
            </w:tcBorders>
            <w:shd w:val="clear" w:color="auto" w:fill="auto"/>
          </w:tcPr>
          <w:p w:rsidR="00EB0667" w:rsidRPr="003B4032" w:rsidRDefault="00EB0667" w:rsidP="00EB0667">
            <w:r w:rsidRPr="003B4032">
              <w:t>12,03</w:t>
            </w:r>
          </w:p>
        </w:tc>
        <w:tc>
          <w:tcPr>
            <w:tcW w:w="1417" w:type="dxa"/>
            <w:tcBorders>
              <w:top w:val="single" w:sz="4" w:space="0" w:color="auto"/>
              <w:left w:val="nil"/>
              <w:bottom w:val="single" w:sz="4" w:space="0" w:color="auto"/>
              <w:right w:val="single" w:sz="4" w:space="0" w:color="auto"/>
            </w:tcBorders>
            <w:shd w:val="clear" w:color="auto" w:fill="auto"/>
          </w:tcPr>
          <w:p w:rsidR="00EB0667" w:rsidRPr="003B4032" w:rsidRDefault="00EB0667" w:rsidP="00EB0667">
            <w:r w:rsidRPr="003B4032">
              <w:t>4,94</w:t>
            </w:r>
          </w:p>
        </w:tc>
        <w:tc>
          <w:tcPr>
            <w:tcW w:w="1276" w:type="dxa"/>
            <w:tcBorders>
              <w:top w:val="single" w:sz="4" w:space="0" w:color="auto"/>
              <w:left w:val="nil"/>
              <w:bottom w:val="single" w:sz="4" w:space="0" w:color="auto"/>
              <w:right w:val="single" w:sz="4" w:space="0" w:color="auto"/>
            </w:tcBorders>
            <w:shd w:val="clear" w:color="auto" w:fill="auto"/>
          </w:tcPr>
          <w:p w:rsidR="00EB0667" w:rsidRPr="003B4032" w:rsidRDefault="00EB0667" w:rsidP="00EB0667">
            <w:r w:rsidRPr="003B4032">
              <w:t>16,97</w:t>
            </w:r>
          </w:p>
        </w:tc>
        <w:tc>
          <w:tcPr>
            <w:tcW w:w="1559" w:type="dxa"/>
            <w:tcBorders>
              <w:top w:val="single" w:sz="4" w:space="0" w:color="auto"/>
              <w:left w:val="nil"/>
              <w:bottom w:val="single" w:sz="4" w:space="0" w:color="auto"/>
              <w:right w:val="single" w:sz="4" w:space="0" w:color="auto"/>
            </w:tcBorders>
            <w:shd w:val="clear" w:color="auto" w:fill="auto"/>
          </w:tcPr>
          <w:p w:rsidR="00EB0667" w:rsidRDefault="00EB0667" w:rsidP="00EB0667">
            <w:r w:rsidRPr="003B4032">
              <w:t>114,02</w:t>
            </w:r>
          </w:p>
        </w:tc>
      </w:tr>
      <w:tr w:rsidR="00C9676E" w:rsidRPr="004879F0" w:rsidTr="009211D1">
        <w:trPr>
          <w:trHeight w:val="313"/>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tcPr>
          <w:p w:rsidR="00C9676E" w:rsidRPr="002C5F19" w:rsidRDefault="00C9676E" w:rsidP="00B24F98">
            <w:pPr>
              <w:widowControl/>
              <w:suppressAutoHyphens w:val="0"/>
              <w:rPr>
                <w:b/>
                <w:color w:val="000000"/>
                <w:sz w:val="22"/>
                <w:szCs w:val="22"/>
              </w:rPr>
            </w:pPr>
            <w:r w:rsidRPr="002C5F19">
              <w:rPr>
                <w:b/>
                <w:color w:val="000000"/>
                <w:sz w:val="22"/>
                <w:szCs w:val="22"/>
              </w:rPr>
              <w:t>Библиотечное, библиографическое и информационное обслуживание пользователей библиотеки</w:t>
            </w:r>
            <w:r w:rsidR="00352C94" w:rsidRPr="002C5F19">
              <w:rPr>
                <w:b/>
                <w:color w:val="000000"/>
                <w:sz w:val="22"/>
                <w:szCs w:val="22"/>
              </w:rPr>
              <w:t xml:space="preserve"> </w:t>
            </w:r>
            <w:r w:rsidRPr="002C5F19">
              <w:rPr>
                <w:b/>
                <w:color w:val="000000"/>
                <w:sz w:val="22"/>
                <w:szCs w:val="22"/>
              </w:rPr>
              <w:t>(удаленно через сеть Интернет)</w:t>
            </w:r>
          </w:p>
        </w:tc>
      </w:tr>
      <w:tr w:rsidR="00EB0667" w:rsidRPr="004879F0" w:rsidTr="009211D1">
        <w:trPr>
          <w:trHeight w:val="313"/>
        </w:trPr>
        <w:tc>
          <w:tcPr>
            <w:tcW w:w="6374" w:type="dxa"/>
            <w:gridSpan w:val="2"/>
            <w:tcBorders>
              <w:top w:val="single" w:sz="4" w:space="0" w:color="auto"/>
              <w:left w:val="single" w:sz="4" w:space="0" w:color="auto"/>
              <w:bottom w:val="single" w:sz="4" w:space="0" w:color="auto"/>
              <w:right w:val="single" w:sz="4" w:space="0" w:color="auto"/>
            </w:tcBorders>
            <w:shd w:val="clear" w:color="auto" w:fill="auto"/>
          </w:tcPr>
          <w:p w:rsidR="00EB0667" w:rsidRPr="004879F0" w:rsidRDefault="00EB0667" w:rsidP="00EB0667">
            <w:pPr>
              <w:widowControl/>
              <w:suppressAutoHyphens w:val="0"/>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rsidR="00EB0667" w:rsidRPr="00F11FB0" w:rsidRDefault="00EB0667" w:rsidP="00EB0667">
            <w:r w:rsidRPr="00F11FB0">
              <w:t>97,05</w:t>
            </w:r>
          </w:p>
        </w:tc>
        <w:tc>
          <w:tcPr>
            <w:tcW w:w="1701" w:type="dxa"/>
            <w:tcBorders>
              <w:top w:val="single" w:sz="4" w:space="0" w:color="auto"/>
              <w:left w:val="nil"/>
              <w:bottom w:val="single" w:sz="4" w:space="0" w:color="auto"/>
              <w:right w:val="single" w:sz="4" w:space="0" w:color="auto"/>
            </w:tcBorders>
            <w:shd w:val="clear" w:color="auto" w:fill="auto"/>
          </w:tcPr>
          <w:p w:rsidR="00EB0667" w:rsidRPr="00F11FB0" w:rsidRDefault="00EB0667" w:rsidP="00EB0667">
            <w:r w:rsidRPr="00F11FB0">
              <w:t>97,05</w:t>
            </w:r>
          </w:p>
        </w:tc>
        <w:tc>
          <w:tcPr>
            <w:tcW w:w="1560" w:type="dxa"/>
            <w:tcBorders>
              <w:top w:val="single" w:sz="4" w:space="0" w:color="auto"/>
              <w:left w:val="nil"/>
              <w:bottom w:val="single" w:sz="4" w:space="0" w:color="auto"/>
              <w:right w:val="single" w:sz="4" w:space="0" w:color="auto"/>
            </w:tcBorders>
            <w:shd w:val="clear" w:color="auto" w:fill="auto"/>
          </w:tcPr>
          <w:p w:rsidR="00EB0667" w:rsidRPr="00F11FB0" w:rsidRDefault="00EB0667" w:rsidP="00EB0667">
            <w:r w:rsidRPr="00F11FB0">
              <w:t>12,03</w:t>
            </w:r>
          </w:p>
        </w:tc>
        <w:tc>
          <w:tcPr>
            <w:tcW w:w="1417" w:type="dxa"/>
            <w:tcBorders>
              <w:top w:val="single" w:sz="4" w:space="0" w:color="auto"/>
              <w:left w:val="nil"/>
              <w:bottom w:val="single" w:sz="4" w:space="0" w:color="auto"/>
              <w:right w:val="single" w:sz="4" w:space="0" w:color="auto"/>
            </w:tcBorders>
            <w:shd w:val="clear" w:color="auto" w:fill="auto"/>
          </w:tcPr>
          <w:p w:rsidR="00EB0667" w:rsidRPr="00F11FB0" w:rsidRDefault="00EB0667" w:rsidP="00EB0667">
            <w:r w:rsidRPr="00F11FB0">
              <w:t>4,94</w:t>
            </w:r>
          </w:p>
        </w:tc>
        <w:tc>
          <w:tcPr>
            <w:tcW w:w="1276" w:type="dxa"/>
            <w:tcBorders>
              <w:top w:val="single" w:sz="4" w:space="0" w:color="auto"/>
              <w:left w:val="nil"/>
              <w:bottom w:val="single" w:sz="4" w:space="0" w:color="auto"/>
              <w:right w:val="single" w:sz="4" w:space="0" w:color="auto"/>
            </w:tcBorders>
            <w:shd w:val="clear" w:color="auto" w:fill="auto"/>
          </w:tcPr>
          <w:p w:rsidR="00EB0667" w:rsidRPr="00F11FB0" w:rsidRDefault="00EB0667" w:rsidP="00EB0667">
            <w:r w:rsidRPr="00F11FB0">
              <w:t>16,97</w:t>
            </w:r>
          </w:p>
        </w:tc>
        <w:tc>
          <w:tcPr>
            <w:tcW w:w="1559" w:type="dxa"/>
            <w:tcBorders>
              <w:top w:val="single" w:sz="4" w:space="0" w:color="auto"/>
              <w:left w:val="nil"/>
              <w:bottom w:val="single" w:sz="4" w:space="0" w:color="auto"/>
              <w:right w:val="single" w:sz="4" w:space="0" w:color="auto"/>
            </w:tcBorders>
            <w:shd w:val="clear" w:color="auto" w:fill="auto"/>
          </w:tcPr>
          <w:p w:rsidR="00EB0667" w:rsidRDefault="00EB0667" w:rsidP="00EB0667">
            <w:r w:rsidRPr="00F11FB0">
              <w:t>114,02</w:t>
            </w:r>
          </w:p>
        </w:tc>
      </w:tr>
      <w:tr w:rsidR="003B6105" w:rsidRPr="004879F0" w:rsidTr="009211D1">
        <w:trPr>
          <w:trHeight w:val="313"/>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B6105" w:rsidRPr="002C5F19" w:rsidRDefault="003B6105" w:rsidP="003B6105">
            <w:pPr>
              <w:widowControl/>
              <w:suppressAutoHyphens w:val="0"/>
              <w:rPr>
                <w:b/>
                <w:color w:val="000000"/>
                <w:sz w:val="22"/>
                <w:szCs w:val="22"/>
              </w:rPr>
            </w:pPr>
            <w:r w:rsidRPr="002C5F19">
              <w:rPr>
                <w:b/>
                <w:color w:val="000000"/>
                <w:sz w:val="22"/>
                <w:szCs w:val="22"/>
              </w:rPr>
              <w:t>Организация и проведение культурно-массовых мероприятий</w:t>
            </w:r>
          </w:p>
        </w:tc>
      </w:tr>
      <w:tr w:rsidR="003B6105" w:rsidRPr="004879F0" w:rsidTr="009211D1">
        <w:trPr>
          <w:trHeight w:val="313"/>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B6105" w:rsidRPr="004879F0" w:rsidRDefault="003B6105" w:rsidP="003B6105">
            <w:pPr>
              <w:widowControl/>
              <w:suppressAutoHyphens w:val="0"/>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D1078E" w:rsidP="003B6105">
            <w:pPr>
              <w:widowControl/>
              <w:suppressAutoHyphens w:val="0"/>
              <w:jc w:val="right"/>
              <w:rPr>
                <w:color w:val="000000"/>
                <w:sz w:val="22"/>
                <w:szCs w:val="22"/>
              </w:rPr>
            </w:pPr>
            <w:r>
              <w:rPr>
                <w:color w:val="000000"/>
                <w:sz w:val="22"/>
                <w:szCs w:val="22"/>
              </w:rPr>
              <w:t>55605,0</w:t>
            </w:r>
          </w:p>
        </w:tc>
        <w:tc>
          <w:tcPr>
            <w:tcW w:w="1701"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D1078E" w:rsidP="001C5CF7">
            <w:pPr>
              <w:jc w:val="right"/>
              <w:rPr>
                <w:color w:val="000000"/>
                <w:sz w:val="22"/>
                <w:szCs w:val="22"/>
              </w:rPr>
            </w:pPr>
            <w:r>
              <w:rPr>
                <w:color w:val="000000"/>
                <w:sz w:val="22"/>
                <w:szCs w:val="22"/>
              </w:rPr>
              <w:t>55605,0</w:t>
            </w:r>
          </w:p>
        </w:tc>
        <w:tc>
          <w:tcPr>
            <w:tcW w:w="1560"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1C5CF7" w:rsidP="003B6105">
            <w:pPr>
              <w:widowControl/>
              <w:suppressAutoHyphens w:val="0"/>
              <w:jc w:val="right"/>
              <w:rPr>
                <w:color w:val="000000"/>
                <w:sz w:val="22"/>
                <w:szCs w:val="22"/>
              </w:rPr>
            </w:pPr>
            <w:r w:rsidRPr="004879F0">
              <w:rPr>
                <w:color w:val="000000"/>
                <w:sz w:val="22"/>
                <w:szCs w:val="22"/>
              </w:rPr>
              <w:t>3954,5</w:t>
            </w:r>
          </w:p>
        </w:tc>
        <w:tc>
          <w:tcPr>
            <w:tcW w:w="1417"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EA17DC" w:rsidP="003B6105">
            <w:pPr>
              <w:jc w:val="right"/>
              <w:rPr>
                <w:color w:val="000000"/>
                <w:sz w:val="22"/>
                <w:szCs w:val="22"/>
              </w:rPr>
            </w:pPr>
            <w:r>
              <w:rPr>
                <w:color w:val="000000"/>
                <w:sz w:val="22"/>
                <w:szCs w:val="22"/>
              </w:rPr>
              <w:t>962,00</w:t>
            </w:r>
          </w:p>
        </w:tc>
        <w:tc>
          <w:tcPr>
            <w:tcW w:w="1276"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EA17DC" w:rsidP="003B6105">
            <w:pPr>
              <w:jc w:val="right"/>
              <w:rPr>
                <w:color w:val="000000"/>
                <w:sz w:val="22"/>
                <w:szCs w:val="22"/>
              </w:rPr>
            </w:pPr>
            <w:r>
              <w:rPr>
                <w:color w:val="000000"/>
                <w:sz w:val="22"/>
                <w:szCs w:val="22"/>
              </w:rPr>
              <w:t>4 916,50</w:t>
            </w:r>
          </w:p>
        </w:tc>
        <w:tc>
          <w:tcPr>
            <w:tcW w:w="1559"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EA17DC" w:rsidP="003B6105">
            <w:pPr>
              <w:widowControl/>
              <w:suppressAutoHyphens w:val="0"/>
              <w:rPr>
                <w:color w:val="000000"/>
                <w:sz w:val="22"/>
                <w:szCs w:val="22"/>
              </w:rPr>
            </w:pPr>
            <w:r>
              <w:rPr>
                <w:color w:val="000000"/>
                <w:sz w:val="22"/>
                <w:szCs w:val="22"/>
              </w:rPr>
              <w:t>60521,5</w:t>
            </w:r>
          </w:p>
        </w:tc>
      </w:tr>
      <w:tr w:rsidR="003B6105" w:rsidRPr="004879F0" w:rsidTr="009211D1">
        <w:trPr>
          <w:trHeight w:val="313"/>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B6105" w:rsidRPr="004879F0" w:rsidRDefault="005C38B8" w:rsidP="003B6105">
            <w:pPr>
              <w:widowControl/>
              <w:suppressAutoHyphens w:val="0"/>
              <w:rPr>
                <w:b/>
                <w:color w:val="000000"/>
                <w:sz w:val="22"/>
                <w:szCs w:val="22"/>
              </w:rPr>
            </w:pPr>
            <w:r w:rsidRPr="004879F0">
              <w:rPr>
                <w:b/>
                <w:color w:val="000000"/>
                <w:sz w:val="22"/>
                <w:szCs w:val="22"/>
              </w:rPr>
              <w:t>Публичный показ музейных предметов, музейных коллекций</w:t>
            </w:r>
            <w:r w:rsidR="000E07BD" w:rsidRPr="004879F0">
              <w:rPr>
                <w:b/>
                <w:color w:val="000000"/>
                <w:sz w:val="22"/>
                <w:szCs w:val="22"/>
              </w:rPr>
              <w:t xml:space="preserve"> </w:t>
            </w:r>
            <w:r w:rsidRPr="004879F0">
              <w:rPr>
                <w:b/>
                <w:color w:val="000000"/>
                <w:sz w:val="22"/>
                <w:szCs w:val="22"/>
              </w:rPr>
              <w:t>(в стационарных условиях бесплатно)</w:t>
            </w:r>
          </w:p>
        </w:tc>
      </w:tr>
      <w:tr w:rsidR="003B6105" w:rsidRPr="004879F0" w:rsidTr="009211D1">
        <w:trPr>
          <w:trHeight w:val="313"/>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B6105" w:rsidRPr="004879F0" w:rsidRDefault="003B6105" w:rsidP="003B6105">
            <w:pPr>
              <w:widowControl/>
              <w:suppressAutoHyphens w:val="0"/>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2F5BEE" w:rsidP="001C5CF7">
            <w:pPr>
              <w:widowControl/>
              <w:suppressAutoHyphens w:val="0"/>
              <w:rPr>
                <w:color w:val="000000"/>
                <w:sz w:val="22"/>
                <w:szCs w:val="22"/>
              </w:rPr>
            </w:pPr>
            <w:r>
              <w:rPr>
                <w:color w:val="000000"/>
                <w:sz w:val="22"/>
                <w:szCs w:val="22"/>
              </w:rPr>
              <w:t>742,47</w:t>
            </w:r>
          </w:p>
        </w:tc>
        <w:tc>
          <w:tcPr>
            <w:tcW w:w="1701"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2F5BEE" w:rsidP="00E75EFD">
            <w:pPr>
              <w:widowControl/>
              <w:suppressAutoHyphens w:val="0"/>
              <w:rPr>
                <w:color w:val="000000"/>
                <w:sz w:val="22"/>
                <w:szCs w:val="22"/>
              </w:rPr>
            </w:pPr>
            <w:r>
              <w:rPr>
                <w:color w:val="000000"/>
                <w:sz w:val="22"/>
                <w:szCs w:val="22"/>
              </w:rPr>
              <w:t>742,47</w:t>
            </w:r>
          </w:p>
        </w:tc>
        <w:tc>
          <w:tcPr>
            <w:tcW w:w="1560"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7D6E8A" w:rsidP="003B6105">
            <w:pPr>
              <w:widowControl/>
              <w:suppressAutoHyphens w:val="0"/>
              <w:rPr>
                <w:color w:val="000000"/>
                <w:sz w:val="22"/>
                <w:szCs w:val="22"/>
              </w:rPr>
            </w:pPr>
            <w:r w:rsidRPr="004879F0">
              <w:rPr>
                <w:color w:val="000000"/>
                <w:sz w:val="22"/>
                <w:szCs w:val="22"/>
              </w:rPr>
              <w:t>150,53</w:t>
            </w:r>
          </w:p>
        </w:tc>
        <w:tc>
          <w:tcPr>
            <w:tcW w:w="1417"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D61003" w:rsidP="003B6105">
            <w:pPr>
              <w:widowControl/>
              <w:suppressAutoHyphens w:val="0"/>
              <w:rPr>
                <w:color w:val="000000"/>
                <w:sz w:val="22"/>
                <w:szCs w:val="22"/>
              </w:rPr>
            </w:pPr>
            <w:r w:rsidRPr="004879F0">
              <w:rPr>
                <w:color w:val="000000"/>
                <w:sz w:val="22"/>
                <w:szCs w:val="22"/>
              </w:rPr>
              <w:t>2,26</w:t>
            </w:r>
          </w:p>
        </w:tc>
        <w:tc>
          <w:tcPr>
            <w:tcW w:w="1276"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7D6E8A" w:rsidP="003B6105">
            <w:pPr>
              <w:widowControl/>
              <w:suppressAutoHyphens w:val="0"/>
              <w:rPr>
                <w:color w:val="000000"/>
                <w:sz w:val="22"/>
                <w:szCs w:val="22"/>
              </w:rPr>
            </w:pPr>
            <w:r w:rsidRPr="004879F0">
              <w:rPr>
                <w:color w:val="000000"/>
                <w:sz w:val="22"/>
                <w:szCs w:val="22"/>
              </w:rPr>
              <w:t>1,64</w:t>
            </w:r>
          </w:p>
        </w:tc>
        <w:tc>
          <w:tcPr>
            <w:tcW w:w="1559" w:type="dxa"/>
            <w:tcBorders>
              <w:top w:val="single" w:sz="4" w:space="0" w:color="auto"/>
              <w:left w:val="nil"/>
              <w:bottom w:val="single" w:sz="4" w:space="0" w:color="auto"/>
              <w:right w:val="single" w:sz="4" w:space="0" w:color="auto"/>
            </w:tcBorders>
            <w:shd w:val="clear" w:color="auto" w:fill="auto"/>
            <w:vAlign w:val="bottom"/>
          </w:tcPr>
          <w:p w:rsidR="003B6105" w:rsidRPr="004879F0" w:rsidRDefault="00B83A81" w:rsidP="00AE2CBC">
            <w:pPr>
              <w:widowControl/>
              <w:suppressAutoHyphens w:val="0"/>
              <w:rPr>
                <w:color w:val="000000"/>
                <w:sz w:val="22"/>
                <w:szCs w:val="22"/>
              </w:rPr>
            </w:pPr>
            <w:r>
              <w:rPr>
                <w:color w:val="000000"/>
                <w:sz w:val="22"/>
                <w:szCs w:val="22"/>
              </w:rPr>
              <w:t>896,90</w:t>
            </w:r>
          </w:p>
        </w:tc>
      </w:tr>
      <w:tr w:rsidR="005C38B8" w:rsidRPr="004879F0" w:rsidTr="009211D1">
        <w:trPr>
          <w:trHeight w:val="313"/>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C38B8" w:rsidRPr="004879F0" w:rsidRDefault="005C38B8" w:rsidP="003B6105">
            <w:pPr>
              <w:widowControl/>
              <w:suppressAutoHyphens w:val="0"/>
              <w:rPr>
                <w:b/>
                <w:color w:val="000000"/>
                <w:sz w:val="22"/>
                <w:szCs w:val="22"/>
              </w:rPr>
            </w:pPr>
            <w:r w:rsidRPr="004879F0">
              <w:rPr>
                <w:b/>
                <w:color w:val="000000"/>
                <w:sz w:val="22"/>
                <w:szCs w:val="22"/>
              </w:rPr>
              <w:t>Публичный показ музейных предметов, музейных коллекций</w:t>
            </w:r>
            <w:r w:rsidR="000E07BD" w:rsidRPr="004879F0">
              <w:rPr>
                <w:b/>
                <w:color w:val="000000"/>
                <w:sz w:val="22"/>
                <w:szCs w:val="22"/>
              </w:rPr>
              <w:t xml:space="preserve"> </w:t>
            </w:r>
            <w:r w:rsidRPr="004879F0">
              <w:rPr>
                <w:b/>
                <w:color w:val="000000"/>
                <w:sz w:val="22"/>
                <w:szCs w:val="22"/>
              </w:rPr>
              <w:t>(в стационарных условиях платно)</w:t>
            </w:r>
          </w:p>
        </w:tc>
      </w:tr>
      <w:tr w:rsidR="00B83A81" w:rsidRPr="004879F0" w:rsidTr="00781648">
        <w:trPr>
          <w:trHeight w:val="313"/>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83A81" w:rsidRPr="004879F0" w:rsidRDefault="00B83A81" w:rsidP="00B83A81">
            <w:pPr>
              <w:widowControl/>
              <w:suppressAutoHyphens w:val="0"/>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rsidR="00B83A81" w:rsidRPr="000E3D53" w:rsidRDefault="00B83A81" w:rsidP="00B83A81">
            <w:r w:rsidRPr="000E3D53">
              <w:t>742,47</w:t>
            </w:r>
          </w:p>
        </w:tc>
        <w:tc>
          <w:tcPr>
            <w:tcW w:w="1701" w:type="dxa"/>
            <w:tcBorders>
              <w:top w:val="single" w:sz="4" w:space="0" w:color="auto"/>
              <w:left w:val="nil"/>
              <w:bottom w:val="single" w:sz="4" w:space="0" w:color="auto"/>
              <w:right w:val="single" w:sz="4" w:space="0" w:color="auto"/>
            </w:tcBorders>
            <w:shd w:val="clear" w:color="auto" w:fill="auto"/>
          </w:tcPr>
          <w:p w:rsidR="00B83A81" w:rsidRPr="000E3D53" w:rsidRDefault="00B83A81" w:rsidP="00B83A81">
            <w:r w:rsidRPr="000E3D53">
              <w:t>742,47</w:t>
            </w:r>
          </w:p>
        </w:tc>
        <w:tc>
          <w:tcPr>
            <w:tcW w:w="1560" w:type="dxa"/>
            <w:tcBorders>
              <w:top w:val="single" w:sz="4" w:space="0" w:color="auto"/>
              <w:left w:val="nil"/>
              <w:bottom w:val="single" w:sz="4" w:space="0" w:color="auto"/>
              <w:right w:val="single" w:sz="4" w:space="0" w:color="auto"/>
            </w:tcBorders>
            <w:shd w:val="clear" w:color="auto" w:fill="auto"/>
          </w:tcPr>
          <w:p w:rsidR="00B83A81" w:rsidRPr="000E3D53" w:rsidRDefault="00B83A81" w:rsidP="00B83A81">
            <w:r w:rsidRPr="000E3D53">
              <w:t>150,53</w:t>
            </w:r>
          </w:p>
        </w:tc>
        <w:tc>
          <w:tcPr>
            <w:tcW w:w="1417" w:type="dxa"/>
            <w:tcBorders>
              <w:top w:val="single" w:sz="4" w:space="0" w:color="auto"/>
              <w:left w:val="nil"/>
              <w:bottom w:val="single" w:sz="4" w:space="0" w:color="auto"/>
              <w:right w:val="single" w:sz="4" w:space="0" w:color="auto"/>
            </w:tcBorders>
            <w:shd w:val="clear" w:color="auto" w:fill="auto"/>
          </w:tcPr>
          <w:p w:rsidR="00B83A81" w:rsidRPr="000E3D53" w:rsidRDefault="00B83A81" w:rsidP="00B83A81">
            <w:r w:rsidRPr="000E3D53">
              <w:t>2,26</w:t>
            </w:r>
          </w:p>
        </w:tc>
        <w:tc>
          <w:tcPr>
            <w:tcW w:w="1276" w:type="dxa"/>
            <w:tcBorders>
              <w:top w:val="single" w:sz="4" w:space="0" w:color="auto"/>
              <w:left w:val="nil"/>
              <w:bottom w:val="single" w:sz="4" w:space="0" w:color="auto"/>
              <w:right w:val="single" w:sz="4" w:space="0" w:color="auto"/>
            </w:tcBorders>
            <w:shd w:val="clear" w:color="auto" w:fill="auto"/>
          </w:tcPr>
          <w:p w:rsidR="00B83A81" w:rsidRPr="000E3D53" w:rsidRDefault="00B83A81" w:rsidP="00B83A81">
            <w:r w:rsidRPr="000E3D53">
              <w:t>1,64</w:t>
            </w:r>
          </w:p>
        </w:tc>
        <w:tc>
          <w:tcPr>
            <w:tcW w:w="1559" w:type="dxa"/>
            <w:tcBorders>
              <w:top w:val="single" w:sz="4" w:space="0" w:color="auto"/>
              <w:left w:val="nil"/>
              <w:bottom w:val="single" w:sz="4" w:space="0" w:color="auto"/>
              <w:right w:val="single" w:sz="4" w:space="0" w:color="auto"/>
            </w:tcBorders>
            <w:shd w:val="clear" w:color="auto" w:fill="auto"/>
          </w:tcPr>
          <w:p w:rsidR="00B83A81" w:rsidRDefault="00B83A81" w:rsidP="00B83A81">
            <w:r w:rsidRPr="000E3D53">
              <w:t>896,90</w:t>
            </w:r>
          </w:p>
        </w:tc>
      </w:tr>
      <w:tr w:rsidR="005C38B8" w:rsidRPr="004879F0" w:rsidTr="009211D1">
        <w:trPr>
          <w:trHeight w:val="313"/>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5C38B8" w:rsidRPr="004879F0" w:rsidRDefault="005C38B8" w:rsidP="003B6105">
            <w:pPr>
              <w:widowControl/>
              <w:suppressAutoHyphens w:val="0"/>
              <w:rPr>
                <w:b/>
                <w:color w:val="000000"/>
                <w:sz w:val="22"/>
                <w:szCs w:val="22"/>
              </w:rPr>
            </w:pPr>
            <w:r w:rsidRPr="004879F0">
              <w:rPr>
                <w:b/>
                <w:color w:val="000000"/>
                <w:sz w:val="22"/>
                <w:szCs w:val="22"/>
              </w:rPr>
              <w:t>Публичный показ музейных предметов, музейных коллекций</w:t>
            </w:r>
            <w:r w:rsidR="000E07BD" w:rsidRPr="004879F0">
              <w:rPr>
                <w:b/>
                <w:color w:val="000000"/>
                <w:sz w:val="22"/>
                <w:szCs w:val="22"/>
              </w:rPr>
              <w:t xml:space="preserve"> </w:t>
            </w:r>
            <w:r w:rsidRPr="004879F0">
              <w:rPr>
                <w:b/>
                <w:color w:val="000000"/>
                <w:sz w:val="22"/>
                <w:szCs w:val="22"/>
              </w:rPr>
              <w:t>(удаленно через сеть Интернет)</w:t>
            </w:r>
          </w:p>
        </w:tc>
      </w:tr>
      <w:tr w:rsidR="00B83A81" w:rsidRPr="00621659" w:rsidTr="00B306EF">
        <w:trPr>
          <w:trHeight w:val="313"/>
        </w:trPr>
        <w:tc>
          <w:tcPr>
            <w:tcW w:w="63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83A81" w:rsidRPr="004879F0" w:rsidRDefault="00B83A81" w:rsidP="00B83A81">
            <w:pPr>
              <w:widowControl/>
              <w:suppressAutoHyphens w:val="0"/>
              <w:rPr>
                <w:color w:val="000000"/>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rsidR="00B83A81" w:rsidRPr="00D17BEC" w:rsidRDefault="00B83A81" w:rsidP="00B83A81">
            <w:r w:rsidRPr="00D17BEC">
              <w:t>742,47</w:t>
            </w:r>
          </w:p>
        </w:tc>
        <w:tc>
          <w:tcPr>
            <w:tcW w:w="1701" w:type="dxa"/>
            <w:tcBorders>
              <w:top w:val="single" w:sz="4" w:space="0" w:color="auto"/>
              <w:left w:val="nil"/>
              <w:bottom w:val="single" w:sz="4" w:space="0" w:color="auto"/>
              <w:right w:val="single" w:sz="4" w:space="0" w:color="auto"/>
            </w:tcBorders>
            <w:shd w:val="clear" w:color="auto" w:fill="auto"/>
          </w:tcPr>
          <w:p w:rsidR="00B83A81" w:rsidRPr="00D17BEC" w:rsidRDefault="00B83A81" w:rsidP="00B83A81">
            <w:r w:rsidRPr="00D17BEC">
              <w:t>742,47</w:t>
            </w:r>
          </w:p>
        </w:tc>
        <w:tc>
          <w:tcPr>
            <w:tcW w:w="1560" w:type="dxa"/>
            <w:tcBorders>
              <w:top w:val="single" w:sz="4" w:space="0" w:color="auto"/>
              <w:left w:val="nil"/>
              <w:bottom w:val="single" w:sz="4" w:space="0" w:color="auto"/>
              <w:right w:val="single" w:sz="4" w:space="0" w:color="auto"/>
            </w:tcBorders>
            <w:shd w:val="clear" w:color="auto" w:fill="auto"/>
          </w:tcPr>
          <w:p w:rsidR="00B83A81" w:rsidRPr="00D17BEC" w:rsidRDefault="00B83A81" w:rsidP="00B83A81">
            <w:r w:rsidRPr="00D17BEC">
              <w:t>150,53</w:t>
            </w:r>
          </w:p>
        </w:tc>
        <w:tc>
          <w:tcPr>
            <w:tcW w:w="1417" w:type="dxa"/>
            <w:tcBorders>
              <w:top w:val="single" w:sz="4" w:space="0" w:color="auto"/>
              <w:left w:val="nil"/>
              <w:bottom w:val="single" w:sz="4" w:space="0" w:color="auto"/>
              <w:right w:val="single" w:sz="4" w:space="0" w:color="auto"/>
            </w:tcBorders>
            <w:shd w:val="clear" w:color="auto" w:fill="auto"/>
          </w:tcPr>
          <w:p w:rsidR="00B83A81" w:rsidRPr="00D17BEC" w:rsidRDefault="00B83A81" w:rsidP="00B83A81">
            <w:r w:rsidRPr="00D17BEC">
              <w:t>2,26</w:t>
            </w:r>
          </w:p>
        </w:tc>
        <w:tc>
          <w:tcPr>
            <w:tcW w:w="1276" w:type="dxa"/>
            <w:tcBorders>
              <w:top w:val="single" w:sz="4" w:space="0" w:color="auto"/>
              <w:left w:val="nil"/>
              <w:bottom w:val="single" w:sz="4" w:space="0" w:color="auto"/>
              <w:right w:val="single" w:sz="4" w:space="0" w:color="auto"/>
            </w:tcBorders>
            <w:shd w:val="clear" w:color="auto" w:fill="auto"/>
          </w:tcPr>
          <w:p w:rsidR="00B83A81" w:rsidRPr="00D17BEC" w:rsidRDefault="00B83A81" w:rsidP="00B83A81">
            <w:r w:rsidRPr="00D17BEC">
              <w:t>1,64</w:t>
            </w:r>
          </w:p>
        </w:tc>
        <w:tc>
          <w:tcPr>
            <w:tcW w:w="1559" w:type="dxa"/>
            <w:tcBorders>
              <w:top w:val="single" w:sz="4" w:space="0" w:color="auto"/>
              <w:left w:val="nil"/>
              <w:bottom w:val="single" w:sz="4" w:space="0" w:color="auto"/>
              <w:right w:val="single" w:sz="4" w:space="0" w:color="auto"/>
            </w:tcBorders>
            <w:shd w:val="clear" w:color="auto" w:fill="auto"/>
          </w:tcPr>
          <w:p w:rsidR="00B83A81" w:rsidRDefault="00B83A81" w:rsidP="00B83A81">
            <w:r w:rsidRPr="00D17BEC">
              <w:t>896,90</w:t>
            </w:r>
          </w:p>
        </w:tc>
      </w:tr>
    </w:tbl>
    <w:p w:rsidR="003B6105" w:rsidRDefault="003B6105" w:rsidP="003B6105">
      <w:pPr>
        <w:tabs>
          <w:tab w:val="left" w:pos="993"/>
        </w:tabs>
        <w:jc w:val="right"/>
        <w:rPr>
          <w:sz w:val="20"/>
          <w:szCs w:val="20"/>
        </w:rPr>
      </w:pPr>
    </w:p>
    <w:p w:rsidR="00811720" w:rsidRPr="00334148" w:rsidRDefault="00811720" w:rsidP="00811720">
      <w:pPr>
        <w:tabs>
          <w:tab w:val="left" w:pos="993"/>
        </w:tabs>
        <w:jc w:val="right"/>
      </w:pPr>
      <w:r w:rsidRPr="00334148">
        <w:t>Приложение № 1</w:t>
      </w:r>
      <w:r>
        <w:t>.2</w:t>
      </w:r>
    </w:p>
    <w:p w:rsidR="00811720" w:rsidRPr="005A0E47" w:rsidRDefault="00811720" w:rsidP="00811720">
      <w:pPr>
        <w:tabs>
          <w:tab w:val="left" w:pos="993"/>
        </w:tabs>
        <w:jc w:val="right"/>
      </w:pPr>
      <w:r w:rsidRPr="005A0E47">
        <w:t xml:space="preserve">к постановлению Администрации Гдовского района </w:t>
      </w:r>
      <w:r w:rsidR="00E22C5F" w:rsidRPr="00E22C5F">
        <w:t xml:space="preserve">от </w:t>
      </w:r>
      <w:r w:rsidR="00B47052">
        <w:rPr>
          <w:szCs w:val="24"/>
        </w:rPr>
        <w:t>31.10.2024</w:t>
      </w:r>
      <w:r w:rsidR="00B47052" w:rsidRPr="00BB6231">
        <w:rPr>
          <w:szCs w:val="24"/>
        </w:rPr>
        <w:t xml:space="preserve"> №</w:t>
      </w:r>
      <w:r w:rsidR="00B47052">
        <w:rPr>
          <w:szCs w:val="24"/>
        </w:rPr>
        <w:t>304</w:t>
      </w:r>
    </w:p>
    <w:p w:rsidR="00811720" w:rsidRPr="00A30149" w:rsidRDefault="00811720" w:rsidP="00811720">
      <w:pPr>
        <w:tabs>
          <w:tab w:val="left" w:pos="993"/>
        </w:tabs>
        <w:jc w:val="center"/>
        <w:rPr>
          <w:sz w:val="28"/>
        </w:rPr>
      </w:pPr>
      <w:r w:rsidRPr="00A30149">
        <w:rPr>
          <w:sz w:val="28"/>
        </w:rPr>
        <w:t xml:space="preserve">Нормативные затраты на оказание муниципальных работ,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муниципальными учреждениями </w:t>
      </w:r>
      <w:r w:rsidR="00F95017">
        <w:rPr>
          <w:sz w:val="28"/>
        </w:rPr>
        <w:t>2025 год и на плановый период 2026 и 2027 годы</w:t>
      </w:r>
    </w:p>
    <w:p w:rsidR="00811720" w:rsidRPr="00437DC9" w:rsidRDefault="00811720" w:rsidP="00811720">
      <w:pPr>
        <w:tabs>
          <w:tab w:val="left" w:pos="993"/>
        </w:tabs>
        <w:jc w:val="right"/>
        <w:rPr>
          <w:sz w:val="20"/>
          <w:szCs w:val="20"/>
        </w:rPr>
      </w:pPr>
      <w:r>
        <w:t>руб.</w:t>
      </w:r>
    </w:p>
    <w:tbl>
      <w:tblPr>
        <w:tblW w:w="15578" w:type="dxa"/>
        <w:tblInd w:w="113" w:type="dxa"/>
        <w:tblLook w:val="04A0" w:firstRow="1" w:lastRow="0" w:firstColumn="1" w:lastColumn="0" w:noHBand="0" w:noVBand="1"/>
      </w:tblPr>
      <w:tblGrid>
        <w:gridCol w:w="2405"/>
        <w:gridCol w:w="4820"/>
        <w:gridCol w:w="5084"/>
        <w:gridCol w:w="1818"/>
        <w:gridCol w:w="1451"/>
      </w:tblGrid>
      <w:tr w:rsidR="002A3CBF" w:rsidRPr="00CB34A5" w:rsidTr="00435737">
        <w:trPr>
          <w:trHeight w:val="885"/>
        </w:trPr>
        <w:tc>
          <w:tcPr>
            <w:tcW w:w="2405" w:type="dxa"/>
            <w:tcBorders>
              <w:top w:val="single" w:sz="4" w:space="0" w:color="auto"/>
              <w:left w:val="single" w:sz="4" w:space="0" w:color="auto"/>
              <w:bottom w:val="single" w:sz="4" w:space="0" w:color="auto"/>
              <w:right w:val="single" w:sz="4" w:space="0" w:color="auto"/>
            </w:tcBorders>
            <w:shd w:val="clear" w:color="000000" w:fill="D8E4BC"/>
            <w:vAlign w:val="bottom"/>
            <w:hideMark/>
          </w:tcPr>
          <w:p w:rsidR="00CB34A5" w:rsidRPr="00CB34A5" w:rsidRDefault="00CB34A5" w:rsidP="00CB34A5">
            <w:pPr>
              <w:widowControl/>
              <w:suppressAutoHyphens w:val="0"/>
              <w:rPr>
                <w:b/>
                <w:bCs/>
                <w:color w:val="000000"/>
                <w:szCs w:val="24"/>
              </w:rPr>
            </w:pPr>
            <w:r w:rsidRPr="00CB34A5">
              <w:rPr>
                <w:b/>
                <w:bCs/>
                <w:color w:val="000000"/>
                <w:szCs w:val="24"/>
              </w:rPr>
              <w:t>НАИМЕНОВАНИЕ РАБОТЫ</w:t>
            </w:r>
          </w:p>
        </w:tc>
        <w:tc>
          <w:tcPr>
            <w:tcW w:w="4820" w:type="dxa"/>
            <w:tcBorders>
              <w:top w:val="single" w:sz="4" w:space="0" w:color="auto"/>
              <w:left w:val="nil"/>
              <w:bottom w:val="single" w:sz="4" w:space="0" w:color="auto"/>
              <w:right w:val="single" w:sz="4" w:space="0" w:color="auto"/>
            </w:tcBorders>
            <w:shd w:val="clear" w:color="000000" w:fill="D8E4BC"/>
            <w:vAlign w:val="center"/>
            <w:hideMark/>
          </w:tcPr>
          <w:p w:rsidR="00CB34A5" w:rsidRPr="00CB34A5" w:rsidRDefault="00CB34A5" w:rsidP="00CB34A5">
            <w:pPr>
              <w:widowControl/>
              <w:suppressAutoHyphens w:val="0"/>
              <w:jc w:val="center"/>
              <w:rPr>
                <w:color w:val="000000"/>
                <w:sz w:val="22"/>
                <w:szCs w:val="22"/>
              </w:rPr>
            </w:pPr>
            <w:r w:rsidRPr="00CB34A5">
              <w:rPr>
                <w:color w:val="000000"/>
                <w:sz w:val="22"/>
                <w:szCs w:val="22"/>
              </w:rPr>
              <w:t>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tc>
        <w:tc>
          <w:tcPr>
            <w:tcW w:w="5084" w:type="dxa"/>
            <w:tcBorders>
              <w:top w:val="single" w:sz="4" w:space="0" w:color="auto"/>
              <w:left w:val="nil"/>
              <w:bottom w:val="single" w:sz="4" w:space="0" w:color="auto"/>
              <w:right w:val="single" w:sz="4" w:space="0" w:color="auto"/>
            </w:tcBorders>
            <w:shd w:val="clear" w:color="000000" w:fill="D8E4BC"/>
            <w:vAlign w:val="center"/>
            <w:hideMark/>
          </w:tcPr>
          <w:p w:rsidR="00CB34A5" w:rsidRPr="00CB34A5" w:rsidRDefault="00CB34A5" w:rsidP="00CB34A5">
            <w:pPr>
              <w:widowControl/>
              <w:suppressAutoHyphens w:val="0"/>
              <w:jc w:val="center"/>
              <w:rPr>
                <w:color w:val="000000"/>
                <w:sz w:val="22"/>
                <w:szCs w:val="22"/>
              </w:rPr>
            </w:pPr>
            <w:r w:rsidRPr="00CB34A5">
              <w:rPr>
                <w:color w:val="000000"/>
                <w:sz w:val="22"/>
                <w:szCs w:val="22"/>
              </w:rPr>
              <w:t>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tc>
        <w:tc>
          <w:tcPr>
            <w:tcW w:w="1818" w:type="dxa"/>
            <w:tcBorders>
              <w:top w:val="single" w:sz="4" w:space="0" w:color="auto"/>
              <w:left w:val="nil"/>
              <w:bottom w:val="single" w:sz="4" w:space="0" w:color="auto"/>
              <w:right w:val="single" w:sz="4" w:space="0" w:color="auto"/>
            </w:tcBorders>
            <w:shd w:val="clear" w:color="000000" w:fill="D8E4BC"/>
            <w:vAlign w:val="center"/>
            <w:hideMark/>
          </w:tcPr>
          <w:p w:rsidR="00CB34A5" w:rsidRPr="00CB34A5" w:rsidRDefault="00CB34A5" w:rsidP="00CB34A5">
            <w:pPr>
              <w:widowControl/>
              <w:suppressAutoHyphens w:val="0"/>
              <w:rPr>
                <w:color w:val="000000"/>
                <w:sz w:val="22"/>
                <w:szCs w:val="22"/>
              </w:rPr>
            </w:pPr>
            <w:r w:rsidRPr="00CB34A5">
              <w:rPr>
                <w:color w:val="000000"/>
                <w:sz w:val="22"/>
                <w:szCs w:val="22"/>
              </w:rPr>
              <w:t>Иные затраты, непосредственно связанных с выполнением работы</w:t>
            </w:r>
          </w:p>
        </w:tc>
        <w:tc>
          <w:tcPr>
            <w:tcW w:w="1451" w:type="dxa"/>
            <w:tcBorders>
              <w:top w:val="single" w:sz="4" w:space="0" w:color="auto"/>
              <w:left w:val="nil"/>
              <w:bottom w:val="single" w:sz="4" w:space="0" w:color="auto"/>
              <w:right w:val="single" w:sz="4" w:space="0" w:color="auto"/>
            </w:tcBorders>
            <w:shd w:val="clear" w:color="000000" w:fill="FCD5B4"/>
            <w:vAlign w:val="center"/>
            <w:hideMark/>
          </w:tcPr>
          <w:p w:rsidR="00CB34A5" w:rsidRPr="00CB34A5" w:rsidRDefault="00CB34A5" w:rsidP="00CB34A5">
            <w:pPr>
              <w:widowControl/>
              <w:suppressAutoHyphens w:val="0"/>
              <w:rPr>
                <w:color w:val="000000"/>
                <w:sz w:val="22"/>
                <w:szCs w:val="22"/>
              </w:rPr>
            </w:pPr>
            <w:r w:rsidRPr="00CB34A5">
              <w:rPr>
                <w:color w:val="000000"/>
                <w:sz w:val="22"/>
                <w:szCs w:val="22"/>
              </w:rPr>
              <w:t>ИТОГО НОРМАТИВ ЗАТРАТ</w:t>
            </w:r>
          </w:p>
        </w:tc>
      </w:tr>
      <w:tr w:rsidR="00CB34A5" w:rsidRPr="00CB34A5" w:rsidTr="002A3CBF">
        <w:trPr>
          <w:trHeight w:val="623"/>
        </w:trPr>
        <w:tc>
          <w:tcPr>
            <w:tcW w:w="155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B34A5" w:rsidRPr="00CB34A5" w:rsidRDefault="00CB34A5" w:rsidP="00CB34A5">
            <w:pPr>
              <w:widowControl/>
              <w:suppressAutoHyphens w:val="0"/>
              <w:jc w:val="center"/>
              <w:rPr>
                <w:b/>
                <w:bCs/>
                <w:color w:val="000000"/>
                <w:sz w:val="22"/>
                <w:szCs w:val="22"/>
              </w:rPr>
            </w:pPr>
            <w:r w:rsidRPr="00CB34A5">
              <w:rPr>
                <w:b/>
                <w:bCs/>
                <w:color w:val="000000"/>
                <w:sz w:val="22"/>
                <w:szCs w:val="22"/>
              </w:rPr>
              <w:t>Обеспечение функционирования муниципального опорного центра (МОЦ), направленного на организационное, методическое и аналитическое   сопровождение дополнительного образования детей</w:t>
            </w:r>
          </w:p>
        </w:tc>
      </w:tr>
      <w:tr w:rsidR="002A3CBF" w:rsidRPr="00CB34A5" w:rsidTr="00435737">
        <w:trPr>
          <w:trHeight w:val="328"/>
        </w:trPr>
        <w:tc>
          <w:tcPr>
            <w:tcW w:w="2405" w:type="dxa"/>
            <w:vMerge w:val="restart"/>
            <w:tcBorders>
              <w:top w:val="nil"/>
              <w:left w:val="single" w:sz="4" w:space="0" w:color="auto"/>
              <w:right w:val="single" w:sz="4" w:space="0" w:color="auto"/>
            </w:tcBorders>
            <w:shd w:val="clear" w:color="auto" w:fill="auto"/>
            <w:vAlign w:val="center"/>
            <w:hideMark/>
          </w:tcPr>
          <w:p w:rsidR="002A3CBF" w:rsidRPr="00CB34A5" w:rsidRDefault="002A3CBF" w:rsidP="00CB34A5">
            <w:pPr>
              <w:widowControl/>
              <w:suppressAutoHyphens w:val="0"/>
              <w:rPr>
                <w:b/>
                <w:bCs/>
                <w:color w:val="000000"/>
                <w:sz w:val="22"/>
                <w:szCs w:val="22"/>
              </w:rPr>
            </w:pPr>
            <w:r w:rsidRPr="00CB34A5">
              <w:rPr>
                <w:b/>
                <w:bCs/>
                <w:color w:val="000000"/>
                <w:sz w:val="22"/>
                <w:szCs w:val="22"/>
              </w:rPr>
              <w:t> </w:t>
            </w:r>
          </w:p>
          <w:p w:rsidR="002A3CBF" w:rsidRPr="00CB34A5" w:rsidRDefault="002A3CBF" w:rsidP="00CB34A5">
            <w:pPr>
              <w:rPr>
                <w:b/>
                <w:bCs/>
                <w:color w:val="000000"/>
                <w:sz w:val="22"/>
                <w:szCs w:val="22"/>
              </w:rPr>
            </w:pPr>
            <w:r w:rsidRPr="00CB34A5">
              <w:rPr>
                <w:b/>
                <w:bCs/>
                <w:color w:val="000000"/>
                <w:szCs w:val="24"/>
              </w:rPr>
              <w:t> </w:t>
            </w:r>
          </w:p>
        </w:tc>
        <w:tc>
          <w:tcPr>
            <w:tcW w:w="4820" w:type="dxa"/>
            <w:tcBorders>
              <w:top w:val="single" w:sz="4" w:space="0" w:color="auto"/>
              <w:left w:val="nil"/>
              <w:bottom w:val="single" w:sz="4" w:space="0" w:color="auto"/>
              <w:right w:val="single" w:sz="4" w:space="0" w:color="auto"/>
            </w:tcBorders>
            <w:shd w:val="clear" w:color="000000" w:fill="D8E4BC"/>
            <w:vAlign w:val="bottom"/>
            <w:hideMark/>
          </w:tcPr>
          <w:p w:rsidR="002A3CBF" w:rsidRPr="00CB34A5" w:rsidRDefault="002A3CBF" w:rsidP="00CB34A5">
            <w:pPr>
              <w:widowControl/>
              <w:suppressAutoHyphens w:val="0"/>
              <w:jc w:val="center"/>
              <w:rPr>
                <w:color w:val="000000"/>
                <w:sz w:val="22"/>
                <w:szCs w:val="22"/>
              </w:rPr>
            </w:pPr>
            <w:r w:rsidRPr="00CB34A5">
              <w:rPr>
                <w:color w:val="000000"/>
                <w:sz w:val="22"/>
                <w:szCs w:val="22"/>
              </w:rPr>
              <w:t>норматив</w:t>
            </w:r>
          </w:p>
        </w:tc>
        <w:tc>
          <w:tcPr>
            <w:tcW w:w="5084" w:type="dxa"/>
            <w:tcBorders>
              <w:top w:val="single" w:sz="4" w:space="0" w:color="auto"/>
              <w:left w:val="nil"/>
              <w:bottom w:val="single" w:sz="4" w:space="0" w:color="auto"/>
              <w:right w:val="single" w:sz="4" w:space="0" w:color="auto"/>
            </w:tcBorders>
            <w:shd w:val="clear" w:color="000000" w:fill="D8E4BC"/>
            <w:vAlign w:val="bottom"/>
            <w:hideMark/>
          </w:tcPr>
          <w:p w:rsidR="002A3CBF" w:rsidRPr="00CB34A5" w:rsidRDefault="002A3CBF" w:rsidP="00CB34A5">
            <w:pPr>
              <w:widowControl/>
              <w:suppressAutoHyphens w:val="0"/>
              <w:jc w:val="center"/>
              <w:rPr>
                <w:color w:val="000000"/>
                <w:sz w:val="22"/>
                <w:szCs w:val="22"/>
              </w:rPr>
            </w:pPr>
            <w:r w:rsidRPr="00CB34A5">
              <w:rPr>
                <w:color w:val="000000"/>
                <w:sz w:val="22"/>
                <w:szCs w:val="22"/>
              </w:rPr>
              <w:t>норматив</w:t>
            </w:r>
          </w:p>
        </w:tc>
        <w:tc>
          <w:tcPr>
            <w:tcW w:w="1818" w:type="dxa"/>
            <w:tcBorders>
              <w:top w:val="nil"/>
              <w:left w:val="nil"/>
              <w:bottom w:val="single" w:sz="4" w:space="0" w:color="auto"/>
              <w:right w:val="single" w:sz="4" w:space="0" w:color="auto"/>
            </w:tcBorders>
            <w:shd w:val="clear" w:color="000000" w:fill="D8E4BC"/>
            <w:vAlign w:val="bottom"/>
            <w:hideMark/>
          </w:tcPr>
          <w:p w:rsidR="002A3CBF" w:rsidRPr="00CB34A5" w:rsidRDefault="002A3CBF" w:rsidP="00CB34A5">
            <w:pPr>
              <w:widowControl/>
              <w:suppressAutoHyphens w:val="0"/>
              <w:rPr>
                <w:color w:val="000000"/>
                <w:sz w:val="22"/>
                <w:szCs w:val="22"/>
              </w:rPr>
            </w:pPr>
            <w:r w:rsidRPr="00CB34A5">
              <w:rPr>
                <w:color w:val="000000"/>
                <w:sz w:val="22"/>
                <w:szCs w:val="22"/>
              </w:rPr>
              <w:t>норматив</w:t>
            </w:r>
          </w:p>
        </w:tc>
        <w:tc>
          <w:tcPr>
            <w:tcW w:w="1451" w:type="dxa"/>
            <w:tcBorders>
              <w:top w:val="nil"/>
              <w:left w:val="nil"/>
              <w:bottom w:val="single" w:sz="4" w:space="0" w:color="auto"/>
              <w:right w:val="single" w:sz="4" w:space="0" w:color="auto"/>
            </w:tcBorders>
            <w:shd w:val="clear" w:color="000000" w:fill="D8E4BC"/>
            <w:vAlign w:val="bottom"/>
            <w:hideMark/>
          </w:tcPr>
          <w:p w:rsidR="002A3CBF" w:rsidRPr="00CB34A5" w:rsidRDefault="002A3CBF" w:rsidP="00CB34A5">
            <w:pPr>
              <w:widowControl/>
              <w:suppressAutoHyphens w:val="0"/>
              <w:rPr>
                <w:color w:val="000000"/>
                <w:sz w:val="22"/>
                <w:szCs w:val="22"/>
              </w:rPr>
            </w:pPr>
            <w:r w:rsidRPr="00CB34A5">
              <w:rPr>
                <w:color w:val="000000"/>
                <w:sz w:val="22"/>
                <w:szCs w:val="22"/>
              </w:rPr>
              <w:t> </w:t>
            </w:r>
          </w:p>
        </w:tc>
      </w:tr>
      <w:tr w:rsidR="002A3CBF" w:rsidRPr="00CB34A5" w:rsidTr="00435737">
        <w:trPr>
          <w:trHeight w:val="345"/>
        </w:trPr>
        <w:tc>
          <w:tcPr>
            <w:tcW w:w="2405" w:type="dxa"/>
            <w:vMerge/>
            <w:tcBorders>
              <w:left w:val="single" w:sz="4" w:space="0" w:color="auto"/>
              <w:bottom w:val="single" w:sz="4" w:space="0" w:color="auto"/>
              <w:right w:val="single" w:sz="4" w:space="0" w:color="auto"/>
            </w:tcBorders>
            <w:shd w:val="clear" w:color="auto" w:fill="auto"/>
            <w:vAlign w:val="bottom"/>
            <w:hideMark/>
          </w:tcPr>
          <w:p w:rsidR="002A3CBF" w:rsidRPr="00CB34A5" w:rsidRDefault="002A3CBF" w:rsidP="00CB34A5">
            <w:pPr>
              <w:widowControl/>
              <w:suppressAutoHyphens w:val="0"/>
              <w:rPr>
                <w:b/>
                <w:bCs/>
                <w:color w:val="000000"/>
                <w:szCs w:val="24"/>
              </w:rPr>
            </w:pPr>
          </w:p>
        </w:tc>
        <w:tc>
          <w:tcPr>
            <w:tcW w:w="4820" w:type="dxa"/>
            <w:tcBorders>
              <w:top w:val="single" w:sz="4" w:space="0" w:color="auto"/>
              <w:left w:val="nil"/>
              <w:bottom w:val="single" w:sz="4" w:space="0" w:color="auto"/>
              <w:right w:val="single" w:sz="4" w:space="0" w:color="auto"/>
            </w:tcBorders>
            <w:shd w:val="clear" w:color="auto" w:fill="auto"/>
            <w:vAlign w:val="bottom"/>
            <w:hideMark/>
          </w:tcPr>
          <w:p w:rsidR="002A3CBF" w:rsidRPr="00CB34A5" w:rsidRDefault="002A3CBF" w:rsidP="00CB34A5">
            <w:pPr>
              <w:widowControl/>
              <w:suppressAutoHyphens w:val="0"/>
              <w:jc w:val="center"/>
              <w:rPr>
                <w:color w:val="000000"/>
                <w:sz w:val="22"/>
                <w:szCs w:val="22"/>
              </w:rPr>
            </w:pPr>
            <w:r w:rsidRPr="00CB34A5">
              <w:rPr>
                <w:color w:val="000000"/>
                <w:sz w:val="22"/>
                <w:szCs w:val="22"/>
              </w:rPr>
              <w:t>100 000,00</w:t>
            </w:r>
          </w:p>
        </w:tc>
        <w:tc>
          <w:tcPr>
            <w:tcW w:w="5084" w:type="dxa"/>
            <w:tcBorders>
              <w:top w:val="single" w:sz="4" w:space="0" w:color="auto"/>
              <w:left w:val="nil"/>
              <w:bottom w:val="single" w:sz="4" w:space="0" w:color="auto"/>
              <w:right w:val="single" w:sz="4" w:space="0" w:color="auto"/>
            </w:tcBorders>
            <w:shd w:val="clear" w:color="auto" w:fill="auto"/>
            <w:vAlign w:val="bottom"/>
            <w:hideMark/>
          </w:tcPr>
          <w:p w:rsidR="002A3CBF" w:rsidRPr="00CB34A5" w:rsidRDefault="002A3CBF" w:rsidP="00CB34A5">
            <w:pPr>
              <w:widowControl/>
              <w:suppressAutoHyphens w:val="0"/>
              <w:jc w:val="center"/>
              <w:rPr>
                <w:rFonts w:ascii="Calibri" w:hAnsi="Calibri"/>
                <w:color w:val="000000"/>
                <w:sz w:val="22"/>
                <w:szCs w:val="22"/>
              </w:rPr>
            </w:pPr>
            <w:r w:rsidRPr="00CB34A5">
              <w:rPr>
                <w:rFonts w:ascii="Calibri" w:hAnsi="Calibri"/>
                <w:color w:val="000000"/>
                <w:sz w:val="22"/>
                <w:szCs w:val="22"/>
              </w:rPr>
              <w:t>2 000,00</w:t>
            </w:r>
          </w:p>
        </w:tc>
        <w:tc>
          <w:tcPr>
            <w:tcW w:w="1818" w:type="dxa"/>
            <w:tcBorders>
              <w:top w:val="nil"/>
              <w:left w:val="nil"/>
              <w:bottom w:val="single" w:sz="4" w:space="0" w:color="auto"/>
              <w:right w:val="single" w:sz="4" w:space="0" w:color="auto"/>
            </w:tcBorders>
            <w:shd w:val="clear" w:color="auto" w:fill="auto"/>
            <w:vAlign w:val="bottom"/>
            <w:hideMark/>
          </w:tcPr>
          <w:p w:rsidR="002A3CBF" w:rsidRPr="00CB34A5" w:rsidRDefault="002A3CBF" w:rsidP="00CB34A5">
            <w:pPr>
              <w:widowControl/>
              <w:suppressAutoHyphens w:val="0"/>
              <w:jc w:val="right"/>
              <w:rPr>
                <w:rFonts w:ascii="Calibri" w:hAnsi="Calibri"/>
                <w:color w:val="000000"/>
                <w:sz w:val="22"/>
                <w:szCs w:val="22"/>
              </w:rPr>
            </w:pPr>
            <w:r w:rsidRPr="00CB34A5">
              <w:rPr>
                <w:rFonts w:ascii="Calibri" w:hAnsi="Calibri"/>
                <w:color w:val="000000"/>
                <w:sz w:val="22"/>
                <w:szCs w:val="22"/>
              </w:rPr>
              <w:t>0,00</w:t>
            </w:r>
          </w:p>
        </w:tc>
        <w:tc>
          <w:tcPr>
            <w:tcW w:w="1451" w:type="dxa"/>
            <w:tcBorders>
              <w:top w:val="nil"/>
              <w:left w:val="nil"/>
              <w:bottom w:val="single" w:sz="4" w:space="0" w:color="auto"/>
              <w:right w:val="single" w:sz="4" w:space="0" w:color="auto"/>
            </w:tcBorders>
            <w:shd w:val="clear" w:color="000000" w:fill="FCD5B4"/>
            <w:vAlign w:val="bottom"/>
            <w:hideMark/>
          </w:tcPr>
          <w:p w:rsidR="002A3CBF" w:rsidRPr="00CB34A5" w:rsidRDefault="002A3CBF" w:rsidP="00CB34A5">
            <w:pPr>
              <w:widowControl/>
              <w:suppressAutoHyphens w:val="0"/>
              <w:jc w:val="right"/>
              <w:rPr>
                <w:rFonts w:ascii="Calibri" w:hAnsi="Calibri"/>
                <w:color w:val="000000"/>
                <w:sz w:val="22"/>
                <w:szCs w:val="22"/>
              </w:rPr>
            </w:pPr>
            <w:r w:rsidRPr="00CB34A5">
              <w:rPr>
                <w:rFonts w:ascii="Calibri" w:hAnsi="Calibri"/>
                <w:color w:val="000000"/>
                <w:sz w:val="22"/>
                <w:szCs w:val="22"/>
              </w:rPr>
              <w:t>102 000,00</w:t>
            </w:r>
          </w:p>
        </w:tc>
      </w:tr>
    </w:tbl>
    <w:p w:rsidR="00AB5D0E" w:rsidRDefault="00AB5D0E" w:rsidP="003B6105">
      <w:pPr>
        <w:tabs>
          <w:tab w:val="left" w:pos="993"/>
        </w:tabs>
        <w:jc w:val="right"/>
        <w:rPr>
          <w:sz w:val="20"/>
          <w:szCs w:val="20"/>
        </w:rPr>
      </w:pPr>
    </w:p>
    <w:p w:rsidR="00EC4480" w:rsidRDefault="00EC4480" w:rsidP="003B6105">
      <w:pPr>
        <w:tabs>
          <w:tab w:val="left" w:pos="993"/>
        </w:tabs>
        <w:jc w:val="right"/>
        <w:rPr>
          <w:sz w:val="20"/>
          <w:szCs w:val="20"/>
        </w:rPr>
      </w:pPr>
    </w:p>
    <w:p w:rsidR="00EC4480" w:rsidRDefault="00EC4480" w:rsidP="003B6105">
      <w:pPr>
        <w:tabs>
          <w:tab w:val="left" w:pos="993"/>
        </w:tabs>
        <w:jc w:val="right"/>
        <w:rPr>
          <w:sz w:val="20"/>
          <w:szCs w:val="20"/>
        </w:rPr>
      </w:pPr>
    </w:p>
    <w:p w:rsidR="00EC4480" w:rsidRDefault="00EC4480" w:rsidP="003B6105">
      <w:pPr>
        <w:tabs>
          <w:tab w:val="left" w:pos="993"/>
        </w:tabs>
        <w:jc w:val="right"/>
        <w:rPr>
          <w:sz w:val="20"/>
          <w:szCs w:val="20"/>
        </w:rPr>
      </w:pPr>
    </w:p>
    <w:p w:rsidR="003B6105" w:rsidRPr="00437DC9" w:rsidRDefault="003B6105" w:rsidP="003B6105">
      <w:pPr>
        <w:tabs>
          <w:tab w:val="left" w:pos="993"/>
        </w:tabs>
        <w:jc w:val="right"/>
        <w:rPr>
          <w:sz w:val="20"/>
          <w:szCs w:val="20"/>
        </w:rPr>
      </w:pPr>
      <w:r w:rsidRPr="00437DC9">
        <w:rPr>
          <w:sz w:val="20"/>
          <w:szCs w:val="20"/>
        </w:rPr>
        <w:lastRenderedPageBreak/>
        <w:t>Приложение № 2</w:t>
      </w:r>
      <w:r w:rsidR="009E75EC">
        <w:rPr>
          <w:sz w:val="20"/>
          <w:szCs w:val="20"/>
        </w:rPr>
        <w:t>.1</w:t>
      </w:r>
    </w:p>
    <w:p w:rsidR="003B6105" w:rsidRPr="00437DC9" w:rsidRDefault="003B6105" w:rsidP="003B6105">
      <w:pPr>
        <w:tabs>
          <w:tab w:val="left" w:pos="993"/>
        </w:tabs>
        <w:jc w:val="right"/>
        <w:rPr>
          <w:sz w:val="20"/>
          <w:szCs w:val="20"/>
        </w:rPr>
      </w:pPr>
      <w:r w:rsidRPr="00437DC9">
        <w:rPr>
          <w:sz w:val="20"/>
          <w:szCs w:val="20"/>
        </w:rPr>
        <w:t>к постановлению Администрации Гдовского района</w:t>
      </w:r>
    </w:p>
    <w:p w:rsidR="003B6105" w:rsidRPr="0015627A" w:rsidRDefault="003B6105" w:rsidP="003B6105">
      <w:pPr>
        <w:tabs>
          <w:tab w:val="left" w:pos="993"/>
        </w:tabs>
        <w:jc w:val="right"/>
        <w:rPr>
          <w:sz w:val="20"/>
          <w:szCs w:val="20"/>
        </w:rPr>
      </w:pPr>
      <w:r w:rsidRPr="0015627A">
        <w:rPr>
          <w:sz w:val="20"/>
          <w:szCs w:val="20"/>
        </w:rPr>
        <w:t xml:space="preserve">                                                                        </w:t>
      </w:r>
      <w:r w:rsidR="00B47052" w:rsidRPr="0015627A">
        <w:rPr>
          <w:sz w:val="20"/>
          <w:szCs w:val="20"/>
        </w:rPr>
        <w:t>от 31.10.2024 №304</w:t>
      </w:r>
    </w:p>
    <w:p w:rsidR="003B6105" w:rsidRPr="00437DC9" w:rsidRDefault="003B6105" w:rsidP="003B6105">
      <w:pPr>
        <w:pStyle w:val="ConsPlusNormal"/>
        <w:jc w:val="center"/>
        <w:rPr>
          <w:rFonts w:ascii="Times New Roman" w:hAnsi="Times New Roman" w:cs="Times New Roman"/>
          <w:sz w:val="20"/>
          <w:szCs w:val="20"/>
        </w:rPr>
      </w:pPr>
      <w:r w:rsidRPr="00437DC9">
        <w:rPr>
          <w:rFonts w:ascii="Times New Roman" w:hAnsi="Times New Roman" w:cs="Times New Roman"/>
          <w:sz w:val="20"/>
          <w:szCs w:val="20"/>
        </w:rPr>
        <w:t>Значения натуральных норм, необходимых для определения</w:t>
      </w:r>
    </w:p>
    <w:p w:rsidR="003B6105" w:rsidRPr="00437DC9" w:rsidRDefault="003B6105" w:rsidP="003B6105">
      <w:pPr>
        <w:pStyle w:val="ConsPlusNormal"/>
        <w:jc w:val="center"/>
        <w:rPr>
          <w:rFonts w:ascii="Times New Roman" w:hAnsi="Times New Roman" w:cs="Times New Roman"/>
          <w:sz w:val="20"/>
          <w:szCs w:val="20"/>
        </w:rPr>
      </w:pPr>
      <w:r w:rsidRPr="00437DC9">
        <w:rPr>
          <w:rFonts w:ascii="Times New Roman" w:hAnsi="Times New Roman" w:cs="Times New Roman"/>
          <w:sz w:val="20"/>
          <w:szCs w:val="20"/>
        </w:rPr>
        <w:t xml:space="preserve">базовых нормативов затрат на оказание муниципальных услуг на </w:t>
      </w:r>
      <w:r w:rsidR="00F95017" w:rsidRPr="00F95017">
        <w:rPr>
          <w:rFonts w:ascii="Times New Roman" w:hAnsi="Times New Roman" w:cs="Times New Roman"/>
          <w:sz w:val="20"/>
          <w:szCs w:val="20"/>
        </w:rPr>
        <w:t>2025 год и на плановый период 2026 и 2027 годы</w:t>
      </w:r>
    </w:p>
    <w:p w:rsidR="003B6105" w:rsidRPr="00437DC9" w:rsidRDefault="003B6105" w:rsidP="003B6105">
      <w:pPr>
        <w:pStyle w:val="ConsPlusNormal"/>
        <w:jc w:val="both"/>
        <w:rPr>
          <w:rFonts w:ascii="Times New Roman" w:hAnsi="Times New Roman" w:cs="Times New Roman"/>
          <w:sz w:val="20"/>
          <w:szCs w:val="20"/>
        </w:rPr>
      </w:pPr>
    </w:p>
    <w:tbl>
      <w:tblPr>
        <w:tblpPr w:leftFromText="180" w:rightFromText="180" w:vertAnchor="text" w:tblpY="1"/>
        <w:tblOverlap w:val="never"/>
        <w:tblW w:w="15610" w:type="dxa"/>
        <w:tblLayout w:type="fixed"/>
        <w:tblCellMar>
          <w:top w:w="102" w:type="dxa"/>
          <w:left w:w="62" w:type="dxa"/>
          <w:bottom w:w="102" w:type="dxa"/>
          <w:right w:w="62" w:type="dxa"/>
        </w:tblCellMar>
        <w:tblLook w:val="0000" w:firstRow="0" w:lastRow="0" w:firstColumn="0" w:lastColumn="0" w:noHBand="0" w:noVBand="0"/>
      </w:tblPr>
      <w:tblGrid>
        <w:gridCol w:w="1711"/>
        <w:gridCol w:w="1569"/>
        <w:gridCol w:w="4627"/>
        <w:gridCol w:w="935"/>
        <w:gridCol w:w="1203"/>
        <w:gridCol w:w="5565"/>
      </w:tblGrid>
      <w:tr w:rsidR="003B6105" w:rsidRPr="00216232" w:rsidTr="00211B1C">
        <w:trPr>
          <w:trHeight w:val="126"/>
        </w:trPr>
        <w:tc>
          <w:tcPr>
            <w:tcW w:w="1711"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r w:rsidRPr="00216232">
              <w:rPr>
                <w:rFonts w:ascii="Times New Roman" w:hAnsi="Times New Roman" w:cs="Times New Roman"/>
                <w:sz w:val="20"/>
                <w:szCs w:val="20"/>
              </w:rPr>
              <w:t xml:space="preserve">Наименование муниципальной услуги </w:t>
            </w:r>
            <w:hyperlink w:anchor="Par390" w:tooltip="&lt;*&gt; В графе 1 &quot;Наименование муниципальной услуги&quot; указывается наименование муниципальной услуги в определенной сфере, для которой утверждается базовый норматив затрат." w:history="1">
              <w:r w:rsidRPr="00216232">
                <w:rPr>
                  <w:rFonts w:ascii="Times New Roman" w:hAnsi="Times New Roman" w:cs="Times New Roman"/>
                  <w:color w:val="0000FF"/>
                  <w:sz w:val="20"/>
                  <w:szCs w:val="20"/>
                </w:rPr>
                <w:t>&lt;*&gt;</w:t>
              </w:r>
            </w:hyperlink>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r w:rsidRPr="00216232">
              <w:rPr>
                <w:rFonts w:ascii="Times New Roman" w:hAnsi="Times New Roman" w:cs="Times New Roman"/>
                <w:sz w:val="20"/>
                <w:szCs w:val="20"/>
              </w:rPr>
              <w:t xml:space="preserve">Уникальный номер реестровой записи </w:t>
            </w:r>
            <w:hyperlink w:anchor="Par391" w:tooltip="&lt;**&gt; В графе 2 &quot;Уникальный номер реестровой записи&quot; указывается уникальный номер реестровой записи муниципальной услуги, для которой рассчитывался базовый норматив затрат, в соответствии с ведомственным перечнем муниципальных услуг и работ, утвержденным органо" w:history="1">
              <w:r w:rsidRPr="00216232">
                <w:rPr>
                  <w:rFonts w:ascii="Times New Roman" w:hAnsi="Times New Roman" w:cs="Times New Roman"/>
                  <w:color w:val="0000FF"/>
                  <w:sz w:val="20"/>
                  <w:szCs w:val="20"/>
                </w:rPr>
                <w:t>&lt;**&gt;</w:t>
              </w:r>
            </w:hyperlink>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r w:rsidRPr="00216232">
              <w:rPr>
                <w:rFonts w:ascii="Times New Roman" w:hAnsi="Times New Roman" w:cs="Times New Roman"/>
                <w:sz w:val="20"/>
                <w:szCs w:val="20"/>
              </w:rPr>
              <w:t xml:space="preserve">Наименование натуральной нормы </w:t>
            </w:r>
            <w:hyperlink w:anchor="Par392" w:tooltip="&lt;***&gt; В графе 3 &quot;Наименование натуральной нормы&quot; указывается наименование натуральной нормы, используемой для оказания муниципальной услуги (рабочее время работников, материальные запасы, особо ценное движимое имущество, топливо, электроэнергия и другие ресурс" w:history="1">
              <w:r w:rsidRPr="00216232">
                <w:rPr>
                  <w:rFonts w:ascii="Times New Roman" w:hAnsi="Times New Roman" w:cs="Times New Roman"/>
                  <w:color w:val="0000FF"/>
                  <w:sz w:val="20"/>
                  <w:szCs w:val="20"/>
                </w:rPr>
                <w:t>&lt;***&gt;</w:t>
              </w:r>
            </w:hyperlink>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r w:rsidRPr="00216232">
              <w:rPr>
                <w:rFonts w:ascii="Times New Roman" w:hAnsi="Times New Roman" w:cs="Times New Roman"/>
                <w:sz w:val="20"/>
                <w:szCs w:val="20"/>
              </w:rPr>
              <w:t xml:space="preserve">Единица измерения натуральной нормы </w:t>
            </w:r>
            <w:hyperlink w:anchor="Par393" w:tooltip="&lt;****&gt; В графе 4 &quot;Единица измерения натуральной нормы&quot; указывается единица, используемая для измерения натуральной нормы (единицы, штуки, Гкал, кВт-ч, куб. м, кв. м, комплекты, штатные единицы, часы и другие единицы измерения)." w:history="1">
              <w:r w:rsidRPr="00216232">
                <w:rPr>
                  <w:rFonts w:ascii="Times New Roman" w:hAnsi="Times New Roman" w:cs="Times New Roman"/>
                  <w:color w:val="0000FF"/>
                  <w:sz w:val="20"/>
                  <w:szCs w:val="20"/>
                </w:rPr>
                <w:t>&lt;****&gt;</w:t>
              </w:r>
            </w:hyperlink>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r w:rsidRPr="00216232">
              <w:rPr>
                <w:rFonts w:ascii="Times New Roman" w:hAnsi="Times New Roman" w:cs="Times New Roman"/>
                <w:sz w:val="20"/>
                <w:szCs w:val="20"/>
              </w:rPr>
              <w:t xml:space="preserve">Значение натуральной нормы </w:t>
            </w:r>
            <w:hyperlink w:anchor="Par394" w:tooltip="&lt;*****&gt; В графе 5 &quot;Значение натуральной нормы&quot; указываются значения натуральных норм, установленных стандартами оказания услуги в каждой сфере (в случае их отсутствия указываются значения натуральных норм, определенные для муниципальной услуги, оказываемой мун" w:history="1">
              <w:r w:rsidRPr="00216232">
                <w:rPr>
                  <w:rFonts w:ascii="Times New Roman" w:hAnsi="Times New Roman" w:cs="Times New Roman"/>
                  <w:color w:val="0000FF"/>
                  <w:sz w:val="20"/>
                  <w:szCs w:val="20"/>
                </w:rPr>
                <w:t>&lt;*****&gt;</w:t>
              </w:r>
            </w:hyperlink>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r w:rsidRPr="00216232">
              <w:rPr>
                <w:rFonts w:ascii="Times New Roman" w:hAnsi="Times New Roman" w:cs="Times New Roman"/>
                <w:sz w:val="20"/>
                <w:szCs w:val="20"/>
              </w:rPr>
              <w:t xml:space="preserve">Примечание </w:t>
            </w:r>
            <w:hyperlink w:anchor="Par395" w:tooltip="&lt;******&gt; В графе 6 &quot;Примечание&quot; в обязательном порядке указывается источник значения натуральной нормы (нормативный правовой акт (вид, дата, номер), утверждающий стандарт оказания услуги, а при его отсутствии слова &quot;Метод наиболее эффективного учреждения&quot; либо" w:history="1">
              <w:r w:rsidRPr="00216232">
                <w:rPr>
                  <w:rFonts w:ascii="Times New Roman" w:hAnsi="Times New Roman" w:cs="Times New Roman"/>
                  <w:color w:val="0000FF"/>
                  <w:sz w:val="20"/>
                  <w:szCs w:val="20"/>
                </w:rPr>
                <w:t>&lt;******&gt;</w:t>
              </w:r>
            </w:hyperlink>
          </w:p>
        </w:tc>
      </w:tr>
      <w:tr w:rsidR="003B6105" w:rsidRPr="00216232" w:rsidTr="00211B1C">
        <w:trPr>
          <w:trHeight w:val="126"/>
        </w:trPr>
        <w:tc>
          <w:tcPr>
            <w:tcW w:w="1711"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bookmarkStart w:id="0" w:name="Par284"/>
            <w:bookmarkEnd w:id="0"/>
            <w:r w:rsidRPr="00216232">
              <w:rPr>
                <w:rFonts w:ascii="Times New Roman" w:hAnsi="Times New Roman" w:cs="Times New Roman"/>
                <w:sz w:val="20"/>
                <w:szCs w:val="20"/>
              </w:rPr>
              <w:t>1</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bookmarkStart w:id="1" w:name="Par285"/>
            <w:bookmarkEnd w:id="1"/>
            <w:r w:rsidRPr="00216232">
              <w:rPr>
                <w:rFonts w:ascii="Times New Roman" w:hAnsi="Times New Roman" w:cs="Times New Roman"/>
                <w:sz w:val="20"/>
                <w:szCs w:val="20"/>
              </w:rPr>
              <w:t>2</w:t>
            </w: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bookmarkStart w:id="2" w:name="Par286"/>
            <w:bookmarkEnd w:id="2"/>
            <w:r w:rsidRPr="00216232">
              <w:rPr>
                <w:rFonts w:ascii="Times New Roman" w:hAnsi="Times New Roman" w:cs="Times New Roman"/>
                <w:sz w:val="20"/>
                <w:szCs w:val="20"/>
              </w:rPr>
              <w:t>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bookmarkStart w:id="3" w:name="Par287"/>
            <w:bookmarkEnd w:id="3"/>
            <w:r w:rsidRPr="00216232">
              <w:rPr>
                <w:rFonts w:ascii="Times New Roman" w:hAnsi="Times New Roman" w:cs="Times New Roman"/>
                <w:sz w:val="20"/>
                <w:szCs w:val="20"/>
              </w:rPr>
              <w:t>4</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bookmarkStart w:id="4" w:name="Par288"/>
            <w:bookmarkEnd w:id="4"/>
            <w:r w:rsidRPr="00216232">
              <w:rPr>
                <w:rFonts w:ascii="Times New Roman" w:hAnsi="Times New Roman" w:cs="Times New Roman"/>
                <w:sz w:val="20"/>
                <w:szCs w:val="20"/>
              </w:rPr>
              <w:t>5</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center"/>
              <w:rPr>
                <w:rFonts w:ascii="Times New Roman" w:hAnsi="Times New Roman" w:cs="Times New Roman"/>
                <w:sz w:val="20"/>
                <w:szCs w:val="20"/>
              </w:rPr>
            </w:pPr>
            <w:bookmarkStart w:id="5" w:name="Par289"/>
            <w:bookmarkEnd w:id="5"/>
            <w:r w:rsidRPr="00216232">
              <w:rPr>
                <w:rFonts w:ascii="Times New Roman" w:hAnsi="Times New Roman" w:cs="Times New Roman"/>
                <w:sz w:val="20"/>
                <w:szCs w:val="20"/>
              </w:rPr>
              <w:t>6</w:t>
            </w:r>
          </w:p>
        </w:tc>
      </w:tr>
      <w:tr w:rsidR="003B6105" w:rsidRPr="00216232" w:rsidTr="005D7EF8">
        <w:trPr>
          <w:trHeight w:val="126"/>
        </w:trPr>
        <w:tc>
          <w:tcPr>
            <w:tcW w:w="1711"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bCs/>
                <w:color w:val="000000"/>
                <w:sz w:val="20"/>
                <w:szCs w:val="20"/>
              </w:rPr>
              <w:t>Реализация основных общеобразовательных программ (</w:t>
            </w:r>
            <w:r w:rsidRPr="00216232">
              <w:rPr>
                <w:rFonts w:ascii="Times New Roman" w:hAnsi="Times New Roman" w:cs="Times New Roman"/>
                <w:bCs/>
                <w:sz w:val="20"/>
                <w:szCs w:val="20"/>
              </w:rPr>
              <w:t>дошкольного образования</w:t>
            </w:r>
            <w:r w:rsidRPr="00216232">
              <w:rPr>
                <w:rFonts w:ascii="Times New Roman" w:hAnsi="Times New Roman" w:cs="Times New Roman"/>
                <w:bCs/>
                <w:color w:val="FF0000"/>
                <w:sz w:val="20"/>
                <w:szCs w:val="20"/>
              </w:rPr>
              <w:t xml:space="preserve">, </w:t>
            </w:r>
            <w:r w:rsidRPr="00216232">
              <w:rPr>
                <w:rFonts w:ascii="Times New Roman" w:hAnsi="Times New Roman" w:cs="Times New Roman"/>
                <w:color w:val="FF0000"/>
                <w:sz w:val="20"/>
                <w:szCs w:val="20"/>
              </w:rPr>
              <w:t>От 1 до 3)</w:t>
            </w:r>
          </w:p>
        </w:tc>
        <w:tc>
          <w:tcPr>
            <w:tcW w:w="1569"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801011О.99.0.БВ24ДМ62000</w:t>
            </w: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 Натуральные нормы, непосредственно связанные с оказанием муниципальной услуги</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1.1. Работники, непосредственно связанные с оказанием муниципальной услуги</w:t>
            </w:r>
          </w:p>
        </w:tc>
      </w:tr>
      <w:tr w:rsidR="00C70690" w:rsidRPr="00216232" w:rsidTr="00211B1C">
        <w:trPr>
          <w:trHeight w:val="371"/>
        </w:trPr>
        <w:tc>
          <w:tcPr>
            <w:tcW w:w="1711"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Педагогический персонал, оплата труда на 1 ребенка ФОТ, город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627198"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49 707,0</w:t>
            </w:r>
          </w:p>
        </w:tc>
        <w:tc>
          <w:tcPr>
            <w:tcW w:w="5565" w:type="dxa"/>
            <w:vMerge w:val="restart"/>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В соответствии с пунктом 3 статьи 2 Закона области от 06 февраля 2015 г. N 1496-ОЗ "Об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w:t>
            </w:r>
          </w:p>
        </w:tc>
      </w:tr>
      <w:tr w:rsidR="00C70690"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Педагогический персонал, оплата труда на 1 ребенка ФОТ, </w:t>
            </w:r>
            <w:r w:rsidR="00C14883" w:rsidRPr="00216232">
              <w:rPr>
                <w:rFonts w:ascii="Times New Roman" w:hAnsi="Times New Roman" w:cs="Times New Roman"/>
                <w:sz w:val="20"/>
                <w:szCs w:val="20"/>
              </w:rPr>
              <w:t>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627198" w:rsidP="00C70690">
            <w:pPr>
              <w:widowControl/>
              <w:suppressAutoHyphens w:val="0"/>
              <w:rPr>
                <w:sz w:val="20"/>
                <w:szCs w:val="20"/>
              </w:rPr>
            </w:pPr>
            <w:r w:rsidRPr="00216232">
              <w:rPr>
                <w:color w:val="000000"/>
                <w:sz w:val="20"/>
                <w:szCs w:val="20"/>
              </w:rPr>
              <w:t>62 134,0</w:t>
            </w:r>
          </w:p>
        </w:tc>
        <w:tc>
          <w:tcPr>
            <w:tcW w:w="5565" w:type="dxa"/>
            <w:vMerge/>
            <w:tcBorders>
              <w:left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p>
        </w:tc>
      </w:tr>
      <w:tr w:rsidR="00AA68D2"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AA68D2" w:rsidRPr="00216232" w:rsidRDefault="00AA68D2" w:rsidP="00AA68D2">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AA68D2" w:rsidRPr="00216232" w:rsidRDefault="00AA68D2" w:rsidP="00AA68D2">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AA68D2" w:rsidRPr="00216232" w:rsidRDefault="00AA68D2" w:rsidP="00AA68D2">
            <w:pPr>
              <w:pStyle w:val="ConsPlusNormal"/>
              <w:rPr>
                <w:rFonts w:ascii="Times New Roman" w:hAnsi="Times New Roman" w:cs="Times New Roman"/>
                <w:sz w:val="20"/>
                <w:szCs w:val="20"/>
              </w:rPr>
            </w:pPr>
            <w:r w:rsidRPr="00216232">
              <w:rPr>
                <w:rFonts w:ascii="Times New Roman" w:hAnsi="Times New Roman" w:cs="Times New Roman"/>
                <w:sz w:val="20"/>
                <w:szCs w:val="20"/>
              </w:rPr>
              <w:t>Педагогический персонал, оплата труда на 1 ребенка ФОТ, село</w:t>
            </w:r>
            <w:r w:rsidR="00ED02CA" w:rsidRPr="00216232">
              <w:rPr>
                <w:rFonts w:ascii="Times New Roman" w:hAnsi="Times New Roman" w:cs="Times New Roman"/>
                <w:sz w:val="20"/>
                <w:szCs w:val="20"/>
              </w:rPr>
              <w:t xml:space="preserve"> (от 3 до 5 часов)</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AA68D2" w:rsidRPr="00216232" w:rsidRDefault="00AA68D2" w:rsidP="00AA68D2">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AA68D2" w:rsidRPr="00216232" w:rsidRDefault="00ED02CA" w:rsidP="00627198">
            <w:pPr>
              <w:widowControl/>
              <w:suppressAutoHyphens w:val="0"/>
              <w:rPr>
                <w:sz w:val="20"/>
                <w:szCs w:val="20"/>
              </w:rPr>
            </w:pPr>
            <w:r w:rsidRPr="00216232">
              <w:rPr>
                <w:color w:val="000000"/>
                <w:sz w:val="20"/>
                <w:szCs w:val="20"/>
              </w:rPr>
              <w:t>18</w:t>
            </w:r>
            <w:r w:rsidR="00627198" w:rsidRPr="00216232">
              <w:rPr>
                <w:color w:val="000000"/>
                <w:sz w:val="20"/>
                <w:szCs w:val="20"/>
              </w:rPr>
              <w:t> 122,</w:t>
            </w:r>
            <w:r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AA68D2" w:rsidRPr="00216232" w:rsidRDefault="00AA68D2" w:rsidP="00AA68D2">
            <w:pPr>
              <w:pStyle w:val="ConsPlusNormal"/>
              <w:rPr>
                <w:rFonts w:ascii="Times New Roman" w:hAnsi="Times New Roman" w:cs="Times New Roman"/>
                <w:sz w:val="20"/>
                <w:szCs w:val="20"/>
              </w:rPr>
            </w:pPr>
          </w:p>
        </w:tc>
      </w:tr>
      <w:tr w:rsidR="00C70690"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Административно-управленческий персонал, оплата труда на 1 ребенка ФОТ, город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5F1E2E" w:rsidP="00883D31">
            <w:pPr>
              <w:pStyle w:val="ConsPlusNormal"/>
              <w:rPr>
                <w:rFonts w:ascii="Times New Roman" w:hAnsi="Times New Roman" w:cs="Times New Roman"/>
                <w:sz w:val="20"/>
                <w:szCs w:val="20"/>
              </w:rPr>
            </w:pPr>
            <w:r w:rsidRPr="00216232">
              <w:rPr>
                <w:rFonts w:ascii="Times New Roman" w:hAnsi="Times New Roman" w:cs="Times New Roman"/>
                <w:sz w:val="20"/>
                <w:szCs w:val="20"/>
              </w:rPr>
              <w:t>4 845</w:t>
            </w:r>
            <w:r w:rsidR="00E578F2" w:rsidRPr="00216232">
              <w:rPr>
                <w:rFonts w:ascii="Times New Roman" w:hAnsi="Times New Roman" w:cs="Times New Roman"/>
                <w:sz w:val="20"/>
                <w:szCs w:val="20"/>
              </w:rPr>
              <w:t>,0</w:t>
            </w:r>
          </w:p>
        </w:tc>
        <w:tc>
          <w:tcPr>
            <w:tcW w:w="5565" w:type="dxa"/>
            <w:vMerge/>
            <w:tcBorders>
              <w:left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p>
        </w:tc>
      </w:tr>
      <w:tr w:rsidR="00C70690"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Административно-управленческий персонал, оплата труда на 1 ребенка ФОТ,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5F1E2E" w:rsidP="00E578F2">
            <w:pPr>
              <w:pStyle w:val="ConsPlusNormal"/>
              <w:rPr>
                <w:rFonts w:ascii="Times New Roman" w:hAnsi="Times New Roman" w:cs="Times New Roman"/>
                <w:sz w:val="20"/>
                <w:szCs w:val="20"/>
              </w:rPr>
            </w:pPr>
            <w:r w:rsidRPr="00216232">
              <w:rPr>
                <w:rFonts w:ascii="Times New Roman" w:hAnsi="Times New Roman" w:cs="Times New Roman"/>
                <w:sz w:val="20"/>
                <w:szCs w:val="20"/>
              </w:rPr>
              <w:t>6 056,0</w:t>
            </w:r>
          </w:p>
        </w:tc>
        <w:tc>
          <w:tcPr>
            <w:tcW w:w="5565" w:type="dxa"/>
            <w:vMerge/>
            <w:tcBorders>
              <w:left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p>
        </w:tc>
      </w:tr>
      <w:tr w:rsidR="00C70690"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Учебно-вспомогательный персонал, оплата труда на 1 ребенка ФОТ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5F1E2E" w:rsidP="005F1E2E">
            <w:pPr>
              <w:pStyle w:val="ConsPlusNormal"/>
              <w:rPr>
                <w:rFonts w:ascii="Times New Roman" w:hAnsi="Times New Roman" w:cs="Times New Roman"/>
                <w:sz w:val="20"/>
                <w:szCs w:val="20"/>
              </w:rPr>
            </w:pPr>
            <w:r w:rsidRPr="00216232">
              <w:rPr>
                <w:rFonts w:ascii="Times New Roman" w:hAnsi="Times New Roman" w:cs="Times New Roman"/>
                <w:sz w:val="20"/>
                <w:szCs w:val="20"/>
              </w:rPr>
              <w:t>15 032,</w:t>
            </w:r>
            <w:r w:rsidR="00211B1C" w:rsidRPr="00216232">
              <w:rPr>
                <w:rFonts w:ascii="Times New Roman" w:hAnsi="Times New Roman" w:cs="Times New Roman"/>
                <w:sz w:val="20"/>
                <w:szCs w:val="20"/>
              </w:rPr>
              <w:t>0</w:t>
            </w:r>
          </w:p>
        </w:tc>
        <w:tc>
          <w:tcPr>
            <w:tcW w:w="5565" w:type="dxa"/>
            <w:vMerge/>
            <w:tcBorders>
              <w:left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p>
        </w:tc>
      </w:tr>
      <w:tr w:rsidR="00C70690"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C70690" w:rsidRPr="00216232" w:rsidRDefault="00C70690" w:rsidP="00C7069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Обслуживающий персонал, оплата труда на 1 ребенка ФОТ,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C70690" w:rsidRPr="00216232" w:rsidRDefault="005F1E2E" w:rsidP="00211B1C">
            <w:pPr>
              <w:pStyle w:val="ConsPlusNormal"/>
              <w:rPr>
                <w:rFonts w:ascii="Times New Roman" w:hAnsi="Times New Roman" w:cs="Times New Roman"/>
                <w:sz w:val="20"/>
                <w:szCs w:val="20"/>
              </w:rPr>
            </w:pPr>
            <w:r w:rsidRPr="00216232">
              <w:rPr>
                <w:rFonts w:ascii="Times New Roman" w:hAnsi="Times New Roman" w:cs="Times New Roman"/>
                <w:sz w:val="20"/>
                <w:szCs w:val="20"/>
              </w:rPr>
              <w:t>3 607,6</w:t>
            </w:r>
          </w:p>
          <w:p w:rsidR="00211B1C" w:rsidRPr="00216232" w:rsidRDefault="00211B1C" w:rsidP="00211B1C">
            <w:pPr>
              <w:pStyle w:val="ConsPlusNormal"/>
              <w:rPr>
                <w:rFonts w:ascii="Times New Roman" w:hAnsi="Times New Roman" w:cs="Times New Roman"/>
                <w:sz w:val="20"/>
                <w:szCs w:val="20"/>
              </w:rPr>
            </w:pPr>
          </w:p>
        </w:tc>
        <w:tc>
          <w:tcPr>
            <w:tcW w:w="5565" w:type="dxa"/>
            <w:vMerge/>
            <w:tcBorders>
              <w:left w:val="single" w:sz="4" w:space="0" w:color="auto"/>
              <w:bottom w:val="single" w:sz="4" w:space="0" w:color="auto"/>
              <w:right w:val="single" w:sz="4" w:space="0" w:color="auto"/>
            </w:tcBorders>
            <w:shd w:val="clear" w:color="auto" w:fill="auto"/>
          </w:tcPr>
          <w:p w:rsidR="00C70690" w:rsidRPr="00216232" w:rsidRDefault="00C70690" w:rsidP="00C70690">
            <w:pPr>
              <w:pStyle w:val="ConsPlusNormal"/>
              <w:rPr>
                <w:rFonts w:ascii="Times New Roman" w:hAnsi="Times New Roman" w:cs="Times New Roman"/>
                <w:sz w:val="20"/>
                <w:szCs w:val="20"/>
              </w:rPr>
            </w:pP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1.2. Материальные запасы и особо ценное движимое имущество, потребляемые (используемые) в процессе оказания муниципальной услуги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Учебные расходы на 1 ребенка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2,5</w:t>
            </w:r>
          </w:p>
        </w:tc>
        <w:tc>
          <w:tcPr>
            <w:tcW w:w="5565" w:type="dxa"/>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 пунктом 3 статьи 2 Закона области от 06 февраля 2015 г. N 1496-ОЗ "Об определении нормативов </w:t>
            </w:r>
            <w:r w:rsidRPr="00216232">
              <w:rPr>
                <w:rFonts w:ascii="Times New Roman" w:hAnsi="Times New Roman" w:cs="Times New Roman"/>
                <w:sz w:val="20"/>
                <w:szCs w:val="20"/>
              </w:rPr>
              <w:lastRenderedPageBreak/>
              <w:t>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 Натуральные нормы на общехозяйственные нужды</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2.1. Коммунальные услуги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rPr>
                <w:color w:val="000000"/>
                <w:sz w:val="20"/>
                <w:szCs w:val="20"/>
              </w:rPr>
            </w:pPr>
            <w:r w:rsidRPr="00216232">
              <w:rPr>
                <w:color w:val="000000"/>
                <w:sz w:val="20"/>
                <w:szCs w:val="20"/>
              </w:rPr>
              <w:t>Теплоснабжение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Гкал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jc w:val="right"/>
              <w:rPr>
                <w:color w:val="000000"/>
                <w:sz w:val="20"/>
                <w:szCs w:val="20"/>
              </w:rPr>
            </w:pPr>
            <w:r w:rsidRPr="00216232">
              <w:rPr>
                <w:color w:val="000000"/>
                <w:sz w:val="20"/>
                <w:szCs w:val="20"/>
              </w:rPr>
              <w:t>1,66</w:t>
            </w:r>
          </w:p>
        </w:tc>
        <w:tc>
          <w:tcPr>
            <w:tcW w:w="5565"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8"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Подогрев воды (для районов с отсутствием ГВС)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9,10</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18,30</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Водоотведение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27,40</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Электроэнергия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КВт/ч</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430,00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2.2. Содержание объектов недвижимого имущества, необходимого для выполнения муниципального задания</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приобретение, текущий ремонт, прочие расходы, на 1 ребенка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0C103E" w:rsidP="000C103E">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3 249,4</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9"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5D7EF8">
        <w:trPr>
          <w:trHeight w:val="126"/>
        </w:trPr>
        <w:tc>
          <w:tcPr>
            <w:tcW w:w="1711" w:type="dxa"/>
            <w:vMerge/>
            <w:tcBorders>
              <w:left w:val="single" w:sz="4" w:space="0" w:color="auto"/>
              <w:right w:val="single" w:sz="4" w:space="0" w:color="auto"/>
            </w:tcBorders>
            <w:shd w:val="clear" w:color="auto" w:fill="auto"/>
          </w:tcPr>
          <w:p w:rsidR="003B6105" w:rsidRPr="00216232" w:rsidRDefault="003B6105" w:rsidP="003B6105">
            <w:pPr>
              <w:jc w:val="center"/>
              <w:rPr>
                <w:sz w:val="20"/>
                <w:szCs w:val="20"/>
              </w:rPr>
            </w:pPr>
          </w:p>
        </w:tc>
        <w:tc>
          <w:tcPr>
            <w:tcW w:w="1569" w:type="dxa"/>
            <w:vMerge/>
            <w:tcBorders>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123126">
            <w:pPr>
              <w:pStyle w:val="ConsPlusNormal"/>
              <w:rPr>
                <w:rFonts w:ascii="Times New Roman" w:hAnsi="Times New Roman" w:cs="Times New Roman"/>
                <w:sz w:val="20"/>
                <w:szCs w:val="20"/>
              </w:rPr>
            </w:pPr>
            <w:r w:rsidRPr="00216232">
              <w:rPr>
                <w:rFonts w:ascii="Times New Roman" w:hAnsi="Times New Roman" w:cs="Times New Roman"/>
                <w:sz w:val="20"/>
                <w:szCs w:val="20"/>
              </w:rPr>
              <w:t>2.</w:t>
            </w:r>
            <w:r w:rsidR="00123126" w:rsidRPr="00216232">
              <w:rPr>
                <w:rFonts w:ascii="Times New Roman" w:hAnsi="Times New Roman" w:cs="Times New Roman"/>
                <w:sz w:val="20"/>
                <w:szCs w:val="20"/>
              </w:rPr>
              <w:t>3</w:t>
            </w:r>
            <w:r w:rsidRPr="00216232">
              <w:rPr>
                <w:rFonts w:ascii="Times New Roman" w:hAnsi="Times New Roman" w:cs="Times New Roman"/>
                <w:sz w:val="20"/>
                <w:szCs w:val="20"/>
              </w:rPr>
              <w:t>. Работники, которые не принимают непосредственного участия в оказании муниципальной услуги</w:t>
            </w:r>
          </w:p>
        </w:tc>
      </w:tr>
      <w:tr w:rsidR="003B6105" w:rsidRPr="00216232" w:rsidTr="00211B1C">
        <w:trPr>
          <w:trHeight w:val="227"/>
        </w:trPr>
        <w:tc>
          <w:tcPr>
            <w:tcW w:w="1711" w:type="dxa"/>
            <w:vMerge/>
            <w:tcBorders>
              <w:left w:val="single" w:sz="4" w:space="0" w:color="auto"/>
              <w:right w:val="single" w:sz="4" w:space="0" w:color="auto"/>
            </w:tcBorders>
            <w:shd w:val="clear" w:color="auto" w:fill="auto"/>
          </w:tcPr>
          <w:p w:rsidR="003B6105" w:rsidRPr="00216232" w:rsidRDefault="003B6105" w:rsidP="003B6105">
            <w:pPr>
              <w:jc w:val="center"/>
              <w:rPr>
                <w:sz w:val="20"/>
                <w:szCs w:val="20"/>
              </w:rPr>
            </w:pPr>
          </w:p>
        </w:tc>
        <w:tc>
          <w:tcPr>
            <w:tcW w:w="1569" w:type="dxa"/>
            <w:vMerge/>
            <w:tcBorders>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город</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C37473" w:rsidP="00EF1079">
            <w:pPr>
              <w:jc w:val="right"/>
              <w:rPr>
                <w:sz w:val="20"/>
                <w:szCs w:val="20"/>
              </w:rPr>
            </w:pPr>
            <w:r w:rsidRPr="00216232">
              <w:rPr>
                <w:bCs/>
                <w:color w:val="000000"/>
                <w:sz w:val="20"/>
                <w:szCs w:val="20"/>
              </w:rPr>
              <w:t>27 357,97</w:t>
            </w:r>
          </w:p>
        </w:tc>
        <w:tc>
          <w:tcPr>
            <w:tcW w:w="5565"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10"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211B1C">
        <w:trPr>
          <w:trHeight w:val="249"/>
        </w:trPr>
        <w:tc>
          <w:tcPr>
            <w:tcW w:w="1711" w:type="dxa"/>
            <w:vMerge/>
            <w:tcBorders>
              <w:left w:val="single" w:sz="4" w:space="0" w:color="auto"/>
              <w:right w:val="single" w:sz="4" w:space="0" w:color="auto"/>
            </w:tcBorders>
            <w:shd w:val="clear" w:color="auto" w:fill="auto"/>
          </w:tcPr>
          <w:p w:rsidR="003B6105" w:rsidRPr="00216232" w:rsidRDefault="003B6105" w:rsidP="003B6105">
            <w:pPr>
              <w:jc w:val="center"/>
              <w:rPr>
                <w:sz w:val="20"/>
                <w:szCs w:val="20"/>
              </w:rPr>
            </w:pPr>
          </w:p>
        </w:tc>
        <w:tc>
          <w:tcPr>
            <w:tcW w:w="1569" w:type="dxa"/>
            <w:vMerge/>
            <w:tcBorders>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C37473" w:rsidP="003B6105">
            <w:pPr>
              <w:jc w:val="right"/>
              <w:rPr>
                <w:sz w:val="20"/>
                <w:szCs w:val="20"/>
              </w:rPr>
            </w:pPr>
            <w:r w:rsidRPr="00216232">
              <w:rPr>
                <w:bCs/>
                <w:color w:val="000000"/>
                <w:sz w:val="20"/>
                <w:szCs w:val="20"/>
              </w:rPr>
              <w:t>27 357,97</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250"/>
        </w:trPr>
        <w:tc>
          <w:tcPr>
            <w:tcW w:w="1711" w:type="dxa"/>
            <w:vMerge/>
            <w:tcBorders>
              <w:left w:val="single" w:sz="4" w:space="0" w:color="auto"/>
              <w:right w:val="single" w:sz="4" w:space="0" w:color="auto"/>
            </w:tcBorders>
            <w:shd w:val="clear" w:color="auto" w:fill="auto"/>
          </w:tcPr>
          <w:p w:rsidR="003B6105" w:rsidRPr="00216232" w:rsidRDefault="003B6105" w:rsidP="003B6105">
            <w:pPr>
              <w:jc w:val="center"/>
              <w:rPr>
                <w:sz w:val="20"/>
                <w:szCs w:val="20"/>
              </w:rPr>
            </w:pPr>
          </w:p>
        </w:tc>
        <w:tc>
          <w:tcPr>
            <w:tcW w:w="1569" w:type="dxa"/>
            <w:vMerge/>
            <w:tcBorders>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оплату труда бухгалтеров централизованной бухгалтерии дошкольного образования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C37473" w:rsidP="00C37473">
            <w:pPr>
              <w:jc w:val="right"/>
              <w:rPr>
                <w:bCs/>
                <w:color w:val="000000"/>
                <w:sz w:val="20"/>
                <w:szCs w:val="20"/>
                <w:lang w:val="en-US"/>
              </w:rPr>
            </w:pPr>
            <w:r w:rsidRPr="00216232">
              <w:rPr>
                <w:bCs/>
                <w:color w:val="000000"/>
                <w:sz w:val="20"/>
                <w:szCs w:val="20"/>
              </w:rPr>
              <w:t>1 236,0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5D7EF8">
        <w:trPr>
          <w:trHeight w:val="126"/>
        </w:trPr>
        <w:tc>
          <w:tcPr>
            <w:tcW w:w="1711" w:type="dxa"/>
            <w:vMerge/>
            <w:tcBorders>
              <w:left w:val="single" w:sz="4" w:space="0" w:color="auto"/>
              <w:right w:val="single" w:sz="4" w:space="0" w:color="auto"/>
            </w:tcBorders>
            <w:shd w:val="clear" w:color="auto" w:fill="auto"/>
          </w:tcPr>
          <w:p w:rsidR="003B6105" w:rsidRPr="00216232" w:rsidRDefault="003B6105" w:rsidP="003B6105">
            <w:pPr>
              <w:jc w:val="center"/>
              <w:rPr>
                <w:sz w:val="20"/>
                <w:szCs w:val="20"/>
              </w:rPr>
            </w:pPr>
          </w:p>
        </w:tc>
        <w:tc>
          <w:tcPr>
            <w:tcW w:w="1569" w:type="dxa"/>
            <w:vMerge/>
            <w:tcBorders>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123126">
            <w:pPr>
              <w:pStyle w:val="ConsPlusNormal"/>
              <w:rPr>
                <w:rFonts w:ascii="Times New Roman" w:hAnsi="Times New Roman" w:cs="Times New Roman"/>
                <w:sz w:val="20"/>
                <w:szCs w:val="20"/>
              </w:rPr>
            </w:pPr>
            <w:r w:rsidRPr="00216232">
              <w:rPr>
                <w:rFonts w:ascii="Times New Roman" w:hAnsi="Times New Roman" w:cs="Times New Roman"/>
                <w:sz w:val="20"/>
                <w:szCs w:val="20"/>
              </w:rPr>
              <w:t>2.</w:t>
            </w:r>
            <w:r w:rsidR="00123126" w:rsidRPr="00216232">
              <w:rPr>
                <w:rFonts w:ascii="Times New Roman" w:hAnsi="Times New Roman" w:cs="Times New Roman"/>
                <w:sz w:val="20"/>
                <w:szCs w:val="20"/>
              </w:rPr>
              <w:t>4</w:t>
            </w:r>
            <w:r w:rsidRPr="00216232">
              <w:rPr>
                <w:rFonts w:ascii="Times New Roman" w:hAnsi="Times New Roman" w:cs="Times New Roman"/>
                <w:sz w:val="20"/>
                <w:szCs w:val="20"/>
              </w:rPr>
              <w:t>. Прочие общехозяйственные нужды</w:t>
            </w:r>
          </w:p>
        </w:tc>
      </w:tr>
      <w:tr w:rsidR="003B6105" w:rsidRPr="00216232" w:rsidTr="00211B1C">
        <w:trPr>
          <w:trHeight w:val="126"/>
        </w:trPr>
        <w:tc>
          <w:tcPr>
            <w:tcW w:w="1711" w:type="dxa"/>
            <w:vMerge/>
            <w:tcBorders>
              <w:left w:val="single" w:sz="4" w:space="0" w:color="auto"/>
              <w:right w:val="single" w:sz="4" w:space="0" w:color="auto"/>
            </w:tcBorders>
            <w:shd w:val="clear" w:color="auto" w:fill="auto"/>
          </w:tcPr>
          <w:p w:rsidR="003B6105" w:rsidRPr="00216232" w:rsidRDefault="003B6105" w:rsidP="003B6105">
            <w:pPr>
              <w:jc w:val="center"/>
              <w:rPr>
                <w:sz w:val="20"/>
                <w:szCs w:val="20"/>
              </w:rPr>
            </w:pPr>
          </w:p>
        </w:tc>
        <w:tc>
          <w:tcPr>
            <w:tcW w:w="1569" w:type="dxa"/>
            <w:vMerge/>
            <w:tcBorders>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rPr>
                <w:color w:val="000000"/>
                <w:sz w:val="20"/>
                <w:szCs w:val="20"/>
              </w:rPr>
            </w:pPr>
            <w:r w:rsidRPr="00216232">
              <w:rPr>
                <w:color w:val="000000"/>
                <w:sz w:val="20"/>
                <w:szCs w:val="20"/>
              </w:rPr>
              <w:t xml:space="preserve">Расходы на питание детей на 1 ребенка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C37473" w:rsidP="00C37473">
            <w:pPr>
              <w:pStyle w:val="ConsPlusNormal"/>
              <w:jc w:val="right"/>
              <w:rPr>
                <w:rFonts w:ascii="Times New Roman" w:hAnsi="Times New Roman" w:cs="Times New Roman"/>
                <w:sz w:val="20"/>
                <w:szCs w:val="20"/>
              </w:rPr>
            </w:pPr>
            <w:r w:rsidRPr="00216232">
              <w:rPr>
                <w:rFonts w:ascii="Times New Roman" w:hAnsi="Times New Roman" w:cs="Times New Roman"/>
                <w:color w:val="000000"/>
                <w:sz w:val="20"/>
                <w:szCs w:val="20"/>
              </w:rPr>
              <w:t>30 306,0</w:t>
            </w:r>
          </w:p>
        </w:tc>
        <w:tc>
          <w:tcPr>
            <w:tcW w:w="5565"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11"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w:t>
            </w:r>
            <w:r w:rsidRPr="00216232">
              <w:rPr>
                <w:rFonts w:ascii="Times New Roman" w:hAnsi="Times New Roman" w:cs="Times New Roman"/>
                <w:sz w:val="20"/>
                <w:szCs w:val="20"/>
              </w:rPr>
              <w:lastRenderedPageBreak/>
              <w:t>г. N 816-ОЗ "О межбюджетных отношениях в Псковской области" Администрация области</w:t>
            </w:r>
          </w:p>
        </w:tc>
      </w:tr>
      <w:tr w:rsidR="003B6105" w:rsidRPr="00216232" w:rsidTr="00211B1C">
        <w:trPr>
          <w:trHeight w:val="126"/>
        </w:trPr>
        <w:tc>
          <w:tcPr>
            <w:tcW w:w="1711"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jc w:val="center"/>
              <w:rPr>
                <w:sz w:val="20"/>
                <w:szCs w:val="20"/>
                <w:lang w:eastAsia="zh-CN"/>
              </w:rPr>
            </w:pPr>
          </w:p>
        </w:tc>
        <w:tc>
          <w:tcPr>
            <w:tcW w:w="1569"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 xml:space="preserve">Расходы на медикаменты на 1 ребенка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C37473" w:rsidP="00231A0D">
            <w:pPr>
              <w:pStyle w:val="ConsPlusNormal"/>
              <w:jc w:val="right"/>
              <w:rPr>
                <w:rFonts w:ascii="Times New Roman" w:hAnsi="Times New Roman" w:cs="Times New Roman"/>
                <w:sz w:val="20"/>
                <w:szCs w:val="20"/>
              </w:rPr>
            </w:pPr>
            <w:r w:rsidRPr="00216232">
              <w:rPr>
                <w:rFonts w:ascii="Times New Roman" w:hAnsi="Times New Roman" w:cs="Times New Roman"/>
                <w:color w:val="000000"/>
                <w:sz w:val="20"/>
                <w:szCs w:val="20"/>
              </w:rPr>
              <w:t>585</w:t>
            </w:r>
            <w:r w:rsidR="003B6105" w:rsidRPr="00216232">
              <w:rPr>
                <w:rFonts w:ascii="Times New Roman" w:hAnsi="Times New Roman" w:cs="Times New Roman"/>
                <w:color w:val="000000"/>
                <w:sz w:val="20"/>
                <w:szCs w:val="20"/>
              </w:rPr>
              <w:t>,0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5D7EF8">
        <w:trPr>
          <w:trHeight w:val="126"/>
        </w:trPr>
        <w:tc>
          <w:tcPr>
            <w:tcW w:w="1711"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bCs/>
                <w:color w:val="000000"/>
                <w:sz w:val="20"/>
                <w:szCs w:val="20"/>
              </w:rPr>
              <w:t>Реализация основных общеобразовательных программ (</w:t>
            </w:r>
            <w:r w:rsidRPr="00216232">
              <w:rPr>
                <w:rFonts w:ascii="Times New Roman" w:hAnsi="Times New Roman" w:cs="Times New Roman"/>
                <w:bCs/>
                <w:color w:val="FF0000"/>
                <w:sz w:val="20"/>
                <w:szCs w:val="20"/>
              </w:rPr>
              <w:t xml:space="preserve">дошкольного образования, </w:t>
            </w:r>
            <w:r w:rsidRPr="00216232">
              <w:rPr>
                <w:rFonts w:ascii="Times New Roman" w:hAnsi="Times New Roman" w:cs="Times New Roman"/>
                <w:color w:val="FF0000"/>
                <w:sz w:val="20"/>
                <w:szCs w:val="20"/>
              </w:rPr>
              <w:t>От 3 до 8)</w:t>
            </w:r>
          </w:p>
        </w:tc>
        <w:tc>
          <w:tcPr>
            <w:tcW w:w="1569"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801011О.99.0.БВ24ДН82000</w:t>
            </w: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 Натуральные нормы, непосредственно связанные с оказанием муниципальной услуги</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1.1. Работники, непосредственно связанные с оказанием муниципальной услуги</w:t>
            </w:r>
          </w:p>
        </w:tc>
      </w:tr>
      <w:tr w:rsidR="00C14883"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C14883" w:rsidRPr="00216232" w:rsidRDefault="00C14883" w:rsidP="00C14883">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C14883" w:rsidRPr="00216232" w:rsidRDefault="00C14883" w:rsidP="00C14883">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C14883" w:rsidRPr="00216232" w:rsidRDefault="00C14883" w:rsidP="00C14883">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Педагогический персонал, оплата труда на 1 ребенка ФОТ, город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C14883" w:rsidRPr="00216232" w:rsidRDefault="00C14883" w:rsidP="00C14883">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C14883" w:rsidRPr="00216232" w:rsidRDefault="00D577AA" w:rsidP="00C14883">
            <w:pPr>
              <w:pStyle w:val="ConsPlusNormal"/>
              <w:rPr>
                <w:rFonts w:ascii="Times New Roman" w:hAnsi="Times New Roman" w:cs="Times New Roman"/>
                <w:sz w:val="20"/>
                <w:szCs w:val="20"/>
              </w:rPr>
            </w:pPr>
            <w:r w:rsidRPr="00216232">
              <w:rPr>
                <w:rFonts w:ascii="Times New Roman" w:hAnsi="Times New Roman" w:cs="Times New Roman"/>
                <w:sz w:val="20"/>
                <w:szCs w:val="20"/>
              </w:rPr>
              <w:t>38 236,</w:t>
            </w:r>
            <w:r w:rsidR="00ED02CA" w:rsidRPr="00216232">
              <w:rPr>
                <w:rFonts w:ascii="Times New Roman" w:hAnsi="Times New Roman" w:cs="Times New Roman"/>
                <w:sz w:val="20"/>
                <w:szCs w:val="20"/>
              </w:rPr>
              <w:t>0</w:t>
            </w:r>
          </w:p>
        </w:tc>
        <w:tc>
          <w:tcPr>
            <w:tcW w:w="5565" w:type="dxa"/>
            <w:vMerge w:val="restart"/>
            <w:tcBorders>
              <w:top w:val="single" w:sz="4" w:space="0" w:color="auto"/>
              <w:left w:val="single" w:sz="4" w:space="0" w:color="auto"/>
              <w:right w:val="single" w:sz="4" w:space="0" w:color="auto"/>
            </w:tcBorders>
            <w:shd w:val="clear" w:color="auto" w:fill="auto"/>
          </w:tcPr>
          <w:p w:rsidR="00C14883" w:rsidRPr="00216232" w:rsidRDefault="00C14883" w:rsidP="00C14883">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В соответствии с пунктом 3 статьи 2 Закона области от 06 февраля 2015 г. N 1496-ОЗ "Об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w:t>
            </w:r>
          </w:p>
        </w:tc>
      </w:tr>
      <w:tr w:rsidR="00C14883"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C14883" w:rsidRPr="00216232" w:rsidRDefault="00C14883" w:rsidP="00C14883">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C14883" w:rsidRPr="00216232" w:rsidRDefault="00C14883" w:rsidP="00C14883">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C14883" w:rsidRPr="00216232" w:rsidRDefault="00C14883" w:rsidP="00C14883">
            <w:pPr>
              <w:pStyle w:val="ConsPlusNormal"/>
              <w:rPr>
                <w:rFonts w:ascii="Times New Roman" w:hAnsi="Times New Roman" w:cs="Times New Roman"/>
                <w:sz w:val="20"/>
                <w:szCs w:val="20"/>
              </w:rPr>
            </w:pPr>
            <w:r w:rsidRPr="00216232">
              <w:rPr>
                <w:rFonts w:ascii="Times New Roman" w:hAnsi="Times New Roman" w:cs="Times New Roman"/>
                <w:sz w:val="20"/>
                <w:szCs w:val="20"/>
              </w:rPr>
              <w:t>Педагогический персонал, оплата труда на 1 ребенка ФОТ,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C14883" w:rsidRPr="00216232" w:rsidRDefault="00C14883" w:rsidP="00C14883">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C14883" w:rsidRPr="00216232" w:rsidRDefault="00D577AA" w:rsidP="007E6D60">
            <w:pPr>
              <w:widowControl/>
              <w:suppressAutoHyphens w:val="0"/>
              <w:rPr>
                <w:sz w:val="20"/>
                <w:szCs w:val="20"/>
              </w:rPr>
            </w:pPr>
            <w:r w:rsidRPr="00216232">
              <w:rPr>
                <w:color w:val="000000"/>
                <w:sz w:val="20"/>
                <w:szCs w:val="20"/>
              </w:rPr>
              <w:t>47 796,</w:t>
            </w:r>
            <w:r w:rsidR="00ED02CA"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C14883" w:rsidRPr="00216232" w:rsidRDefault="00C14883" w:rsidP="00C14883">
            <w:pPr>
              <w:pStyle w:val="ConsPlusNormal"/>
              <w:rPr>
                <w:rFonts w:ascii="Times New Roman" w:hAnsi="Times New Roman" w:cs="Times New Roman"/>
                <w:sz w:val="20"/>
                <w:szCs w:val="20"/>
              </w:rPr>
            </w:pPr>
          </w:p>
        </w:tc>
      </w:tr>
      <w:tr w:rsidR="002C5A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2C5A05" w:rsidRPr="00216232" w:rsidRDefault="002C5A05" w:rsidP="002C5A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2C5A05" w:rsidRPr="00216232" w:rsidRDefault="002C5A05" w:rsidP="002C5A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2C5A05" w:rsidRPr="00216232" w:rsidRDefault="002C5A05" w:rsidP="002C5A05">
            <w:pPr>
              <w:pStyle w:val="ConsPlusNormal"/>
              <w:rPr>
                <w:rFonts w:ascii="Times New Roman" w:hAnsi="Times New Roman" w:cs="Times New Roman"/>
                <w:sz w:val="20"/>
                <w:szCs w:val="20"/>
              </w:rPr>
            </w:pPr>
            <w:r w:rsidRPr="00216232">
              <w:rPr>
                <w:rFonts w:ascii="Times New Roman" w:hAnsi="Times New Roman" w:cs="Times New Roman"/>
                <w:sz w:val="20"/>
                <w:szCs w:val="20"/>
              </w:rPr>
              <w:t>Педагогический персонал, оплата труда на 1 ребенка ФОТ, село (от 3 до 5 часов)</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2C5A05" w:rsidRPr="00216232" w:rsidRDefault="002C5A05" w:rsidP="002C5A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2C5A05" w:rsidRPr="00216232" w:rsidRDefault="002C5A05" w:rsidP="002C5A05">
            <w:pPr>
              <w:widowControl/>
              <w:suppressAutoHyphens w:val="0"/>
              <w:rPr>
                <w:sz w:val="20"/>
                <w:szCs w:val="20"/>
              </w:rPr>
            </w:pPr>
            <w:r w:rsidRPr="00216232">
              <w:rPr>
                <w:color w:val="000000"/>
                <w:sz w:val="20"/>
                <w:szCs w:val="20"/>
              </w:rPr>
              <w:t>18 122,0</w:t>
            </w:r>
          </w:p>
        </w:tc>
        <w:tc>
          <w:tcPr>
            <w:tcW w:w="5565" w:type="dxa"/>
            <w:vMerge/>
            <w:tcBorders>
              <w:left w:val="single" w:sz="4" w:space="0" w:color="auto"/>
              <w:right w:val="single" w:sz="4" w:space="0" w:color="auto"/>
            </w:tcBorders>
            <w:shd w:val="clear" w:color="auto" w:fill="auto"/>
          </w:tcPr>
          <w:p w:rsidR="002C5A05" w:rsidRPr="00216232" w:rsidRDefault="002C5A05" w:rsidP="002C5A05">
            <w:pPr>
              <w:pStyle w:val="ConsPlusNormal"/>
              <w:rPr>
                <w:rFonts w:ascii="Times New Roman" w:hAnsi="Times New Roman" w:cs="Times New Roman"/>
                <w:sz w:val="20"/>
                <w:szCs w:val="20"/>
              </w:rPr>
            </w:pPr>
          </w:p>
        </w:tc>
      </w:tr>
      <w:tr w:rsidR="00BB5BB0"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BB5BB0" w:rsidRPr="00216232" w:rsidRDefault="00BB5BB0" w:rsidP="00BB5BB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BB5BB0" w:rsidRPr="00216232" w:rsidRDefault="00BB5BB0" w:rsidP="00BB5BB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Административно-управленческий персонал, оплата труда на 1 ребенка ФОТ, город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4 845,0</w:t>
            </w:r>
          </w:p>
        </w:tc>
        <w:tc>
          <w:tcPr>
            <w:tcW w:w="5565" w:type="dxa"/>
            <w:vMerge/>
            <w:tcBorders>
              <w:left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p>
        </w:tc>
      </w:tr>
      <w:tr w:rsidR="00BB5BB0"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BB5BB0" w:rsidRPr="00216232" w:rsidRDefault="00BB5BB0" w:rsidP="00BB5BB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BB5BB0" w:rsidRPr="00216232" w:rsidRDefault="00BB5BB0" w:rsidP="00BB5BB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Административно-управленческий персонал, оплата труда на 1 ребенка ФОТ,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6 056,0</w:t>
            </w:r>
          </w:p>
        </w:tc>
        <w:tc>
          <w:tcPr>
            <w:tcW w:w="5565" w:type="dxa"/>
            <w:vMerge/>
            <w:tcBorders>
              <w:left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p>
        </w:tc>
      </w:tr>
      <w:tr w:rsidR="00BB5BB0"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BB5BB0" w:rsidRPr="00216232" w:rsidRDefault="00BB5BB0" w:rsidP="00BB5BB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BB5BB0" w:rsidRPr="00216232" w:rsidRDefault="00BB5BB0" w:rsidP="00BB5BB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Учебно-вспомогательный персонал, оплата труда на 1 ребенка ФОТ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15 032,0</w:t>
            </w:r>
          </w:p>
        </w:tc>
        <w:tc>
          <w:tcPr>
            <w:tcW w:w="5565" w:type="dxa"/>
            <w:vMerge/>
            <w:tcBorders>
              <w:left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p>
        </w:tc>
      </w:tr>
      <w:tr w:rsidR="00BB5BB0"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BB5BB0" w:rsidRPr="00216232" w:rsidRDefault="00BB5BB0" w:rsidP="00BB5BB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BB5BB0" w:rsidRPr="00216232" w:rsidRDefault="00BB5BB0" w:rsidP="00BB5BB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Обслуживающий персонал, оплата труда на 1 ребенка ФОТ,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r w:rsidRPr="00216232">
              <w:rPr>
                <w:rFonts w:ascii="Times New Roman" w:hAnsi="Times New Roman" w:cs="Times New Roman"/>
                <w:sz w:val="20"/>
                <w:szCs w:val="20"/>
              </w:rPr>
              <w:t>3 607,6</w:t>
            </w:r>
          </w:p>
          <w:p w:rsidR="00BB5BB0" w:rsidRPr="00216232" w:rsidRDefault="00BB5BB0" w:rsidP="00BB5BB0">
            <w:pPr>
              <w:pStyle w:val="ConsPlusNormal"/>
              <w:rPr>
                <w:rFonts w:ascii="Times New Roman" w:hAnsi="Times New Roman" w:cs="Times New Roman"/>
                <w:sz w:val="20"/>
                <w:szCs w:val="20"/>
              </w:rPr>
            </w:pPr>
          </w:p>
        </w:tc>
        <w:tc>
          <w:tcPr>
            <w:tcW w:w="5565" w:type="dxa"/>
            <w:vMerge/>
            <w:tcBorders>
              <w:left w:val="single" w:sz="4" w:space="0" w:color="auto"/>
              <w:bottom w:val="single" w:sz="4" w:space="0" w:color="auto"/>
              <w:right w:val="single" w:sz="4" w:space="0" w:color="auto"/>
            </w:tcBorders>
            <w:shd w:val="clear" w:color="auto" w:fill="auto"/>
          </w:tcPr>
          <w:p w:rsidR="00BB5BB0" w:rsidRPr="00216232" w:rsidRDefault="00BB5BB0" w:rsidP="00BB5BB0">
            <w:pPr>
              <w:pStyle w:val="ConsPlusNormal"/>
              <w:rPr>
                <w:rFonts w:ascii="Times New Roman" w:hAnsi="Times New Roman" w:cs="Times New Roman"/>
                <w:sz w:val="20"/>
                <w:szCs w:val="20"/>
              </w:rPr>
            </w:pP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1.2. Материальные запасы и особо ценное движимое имущество, потребляемые (используемые) в процессе оказания муниципальной услуги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Учебные расходы на 1 ребенка (от ФОТ Педагогического персонала)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2,5</w:t>
            </w:r>
          </w:p>
        </w:tc>
        <w:tc>
          <w:tcPr>
            <w:tcW w:w="5565" w:type="dxa"/>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В соответствии с пунктом 3 статьи 2 Закона области от 06 февраля 2015 г. N 1496-ОЗ "Об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 Натуральные нормы на общехозяйственные нужды</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2.1. Коммунальные услуги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rPr>
                <w:color w:val="000000"/>
                <w:sz w:val="20"/>
                <w:szCs w:val="20"/>
              </w:rPr>
            </w:pPr>
            <w:r w:rsidRPr="00216232">
              <w:rPr>
                <w:color w:val="000000"/>
                <w:sz w:val="20"/>
                <w:szCs w:val="20"/>
              </w:rPr>
              <w:t>Теплоснабжение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Гкал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jc w:val="right"/>
              <w:rPr>
                <w:color w:val="000000"/>
                <w:sz w:val="20"/>
                <w:szCs w:val="20"/>
              </w:rPr>
            </w:pPr>
            <w:r w:rsidRPr="00216232">
              <w:rPr>
                <w:color w:val="000000"/>
                <w:sz w:val="20"/>
                <w:szCs w:val="20"/>
              </w:rPr>
              <w:t>1,66</w:t>
            </w:r>
          </w:p>
        </w:tc>
        <w:tc>
          <w:tcPr>
            <w:tcW w:w="5565"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12"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Подогрев воды (для районов с отсутствием ГВС)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9,10</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18,30</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Водоотведение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27,40</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Электроэнергия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КВт/ч</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430,00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2.2. Содержание объектов недвижимого имущества, необходимого для выполнения муниципального задания</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приобретение, текущий ремонт, прочие расходы, на 1 ребенка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0C103E" w:rsidP="000C103E">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3 249,4</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13"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5D7EF8">
        <w:trPr>
          <w:trHeight w:val="126"/>
        </w:trPr>
        <w:tc>
          <w:tcPr>
            <w:tcW w:w="1711"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4F42A8">
            <w:pPr>
              <w:pStyle w:val="ConsPlusNormal"/>
              <w:rPr>
                <w:rFonts w:ascii="Times New Roman" w:hAnsi="Times New Roman" w:cs="Times New Roman"/>
                <w:sz w:val="20"/>
                <w:szCs w:val="20"/>
              </w:rPr>
            </w:pPr>
            <w:r w:rsidRPr="00216232">
              <w:rPr>
                <w:rFonts w:ascii="Times New Roman" w:hAnsi="Times New Roman" w:cs="Times New Roman"/>
                <w:sz w:val="20"/>
                <w:szCs w:val="20"/>
              </w:rPr>
              <w:t>2.</w:t>
            </w:r>
            <w:r w:rsidR="004F42A8" w:rsidRPr="00216232">
              <w:rPr>
                <w:rFonts w:ascii="Times New Roman" w:hAnsi="Times New Roman" w:cs="Times New Roman"/>
                <w:sz w:val="20"/>
                <w:szCs w:val="20"/>
              </w:rPr>
              <w:t>3</w:t>
            </w:r>
            <w:r w:rsidRPr="00216232">
              <w:rPr>
                <w:rFonts w:ascii="Times New Roman" w:hAnsi="Times New Roman" w:cs="Times New Roman"/>
                <w:sz w:val="20"/>
                <w:szCs w:val="20"/>
              </w:rPr>
              <w:t>. Работники, которые не принимают непосредственного участия в оказании муниципальной услуги</w:t>
            </w:r>
          </w:p>
        </w:tc>
      </w:tr>
      <w:tr w:rsidR="00BA3B75" w:rsidRPr="00216232" w:rsidTr="00211B1C">
        <w:trPr>
          <w:trHeight w:val="126"/>
        </w:trPr>
        <w:tc>
          <w:tcPr>
            <w:tcW w:w="1711" w:type="dxa"/>
            <w:vMerge/>
            <w:tcBorders>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город</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jc w:val="right"/>
              <w:rPr>
                <w:sz w:val="20"/>
                <w:szCs w:val="20"/>
              </w:rPr>
            </w:pPr>
            <w:r w:rsidRPr="00216232">
              <w:rPr>
                <w:bCs/>
                <w:color w:val="000000"/>
                <w:sz w:val="20"/>
                <w:szCs w:val="20"/>
              </w:rPr>
              <w:t>27 357,97</w:t>
            </w:r>
          </w:p>
        </w:tc>
        <w:tc>
          <w:tcPr>
            <w:tcW w:w="5565" w:type="dxa"/>
            <w:vMerge w:val="restart"/>
            <w:tcBorders>
              <w:top w:val="single" w:sz="4" w:space="0" w:color="auto"/>
              <w:left w:val="single" w:sz="4" w:space="0" w:color="auto"/>
              <w:right w:val="single" w:sz="4" w:space="0" w:color="auto"/>
            </w:tcBorders>
            <w:shd w:val="clear" w:color="auto" w:fill="auto"/>
          </w:tcPr>
          <w:p w:rsidR="00BA3B75" w:rsidRPr="00216232" w:rsidRDefault="00BA3B75" w:rsidP="00BA3B7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14"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BA3B75" w:rsidRPr="00216232" w:rsidTr="00211B1C">
        <w:trPr>
          <w:trHeight w:val="126"/>
        </w:trPr>
        <w:tc>
          <w:tcPr>
            <w:tcW w:w="1711" w:type="dxa"/>
            <w:vMerge/>
            <w:tcBorders>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jc w:val="right"/>
              <w:rPr>
                <w:sz w:val="20"/>
                <w:szCs w:val="20"/>
              </w:rPr>
            </w:pPr>
            <w:r w:rsidRPr="00216232">
              <w:rPr>
                <w:bCs/>
                <w:color w:val="000000"/>
                <w:sz w:val="20"/>
                <w:szCs w:val="20"/>
              </w:rPr>
              <w:t>27 357,97</w:t>
            </w:r>
          </w:p>
        </w:tc>
        <w:tc>
          <w:tcPr>
            <w:tcW w:w="5565" w:type="dxa"/>
            <w:vMerge/>
            <w:tcBorders>
              <w:left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p>
        </w:tc>
      </w:tr>
      <w:tr w:rsidR="00BA3B75" w:rsidRPr="00216232" w:rsidTr="00211B1C">
        <w:trPr>
          <w:trHeight w:val="126"/>
        </w:trPr>
        <w:tc>
          <w:tcPr>
            <w:tcW w:w="1711" w:type="dxa"/>
            <w:vMerge/>
            <w:tcBorders>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оплату труда бухгалтеров централизованной бухгалтерии дошкольного образования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BA3B75" w:rsidRPr="00216232" w:rsidRDefault="00BA3B75" w:rsidP="00BA3B75">
            <w:pPr>
              <w:jc w:val="right"/>
              <w:rPr>
                <w:bCs/>
                <w:color w:val="000000"/>
                <w:sz w:val="20"/>
                <w:szCs w:val="20"/>
                <w:lang w:val="en-US"/>
              </w:rPr>
            </w:pPr>
            <w:r w:rsidRPr="00216232">
              <w:rPr>
                <w:bCs/>
                <w:color w:val="000000"/>
                <w:sz w:val="20"/>
                <w:szCs w:val="20"/>
              </w:rPr>
              <w:t>1 236,0</w:t>
            </w:r>
          </w:p>
        </w:tc>
        <w:tc>
          <w:tcPr>
            <w:tcW w:w="5565" w:type="dxa"/>
            <w:vMerge/>
            <w:tcBorders>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p>
        </w:tc>
      </w:tr>
      <w:tr w:rsidR="003B6105" w:rsidRPr="00216232" w:rsidTr="005D7EF8">
        <w:trPr>
          <w:trHeight w:val="126"/>
        </w:trPr>
        <w:tc>
          <w:tcPr>
            <w:tcW w:w="1711"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4F42A8">
            <w:pPr>
              <w:pStyle w:val="ConsPlusNormal"/>
              <w:rPr>
                <w:rFonts w:ascii="Times New Roman" w:hAnsi="Times New Roman" w:cs="Times New Roman"/>
                <w:sz w:val="20"/>
                <w:szCs w:val="20"/>
              </w:rPr>
            </w:pPr>
            <w:r w:rsidRPr="00216232">
              <w:rPr>
                <w:rFonts w:ascii="Times New Roman" w:hAnsi="Times New Roman" w:cs="Times New Roman"/>
                <w:sz w:val="20"/>
                <w:szCs w:val="20"/>
              </w:rPr>
              <w:t>2.</w:t>
            </w:r>
            <w:r w:rsidR="004F42A8" w:rsidRPr="00216232">
              <w:rPr>
                <w:rFonts w:ascii="Times New Roman" w:hAnsi="Times New Roman" w:cs="Times New Roman"/>
                <w:sz w:val="20"/>
                <w:szCs w:val="20"/>
              </w:rPr>
              <w:t>4</w:t>
            </w:r>
            <w:r w:rsidRPr="00216232">
              <w:rPr>
                <w:rFonts w:ascii="Times New Roman" w:hAnsi="Times New Roman" w:cs="Times New Roman"/>
                <w:sz w:val="20"/>
                <w:szCs w:val="20"/>
              </w:rPr>
              <w:t>. Прочие общехозяйственные нужды</w:t>
            </w:r>
          </w:p>
        </w:tc>
      </w:tr>
      <w:tr w:rsidR="00BA3B75" w:rsidRPr="00216232" w:rsidTr="00211B1C">
        <w:trPr>
          <w:trHeight w:val="126"/>
        </w:trPr>
        <w:tc>
          <w:tcPr>
            <w:tcW w:w="1711" w:type="dxa"/>
            <w:vMerge/>
            <w:tcBorders>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BA3B75" w:rsidRPr="00216232" w:rsidRDefault="00BA3B75" w:rsidP="00BA3B75">
            <w:pPr>
              <w:widowControl/>
              <w:suppressAutoHyphens w:val="0"/>
              <w:rPr>
                <w:color w:val="000000"/>
                <w:sz w:val="20"/>
                <w:szCs w:val="20"/>
              </w:rPr>
            </w:pPr>
            <w:r w:rsidRPr="00216232">
              <w:rPr>
                <w:color w:val="000000"/>
                <w:sz w:val="20"/>
                <w:szCs w:val="20"/>
              </w:rPr>
              <w:t xml:space="preserve">Расходы на питание детей на 1 ребенка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jc w:val="right"/>
              <w:rPr>
                <w:rFonts w:ascii="Times New Roman" w:hAnsi="Times New Roman" w:cs="Times New Roman"/>
                <w:sz w:val="20"/>
                <w:szCs w:val="20"/>
              </w:rPr>
            </w:pPr>
            <w:r w:rsidRPr="00216232">
              <w:rPr>
                <w:rFonts w:ascii="Times New Roman" w:hAnsi="Times New Roman" w:cs="Times New Roman"/>
                <w:color w:val="000000"/>
                <w:sz w:val="20"/>
                <w:szCs w:val="20"/>
              </w:rPr>
              <w:t>30 306,0</w:t>
            </w:r>
          </w:p>
        </w:tc>
        <w:tc>
          <w:tcPr>
            <w:tcW w:w="5565" w:type="dxa"/>
            <w:vMerge w:val="restart"/>
            <w:tcBorders>
              <w:top w:val="single" w:sz="4" w:space="0" w:color="auto"/>
              <w:left w:val="single" w:sz="4" w:space="0" w:color="auto"/>
              <w:right w:val="single" w:sz="4" w:space="0" w:color="auto"/>
            </w:tcBorders>
            <w:shd w:val="clear" w:color="auto" w:fill="auto"/>
          </w:tcPr>
          <w:p w:rsidR="00BA3B75" w:rsidRPr="00216232" w:rsidRDefault="00BA3B75" w:rsidP="00BA3B7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15"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BA3B75" w:rsidRPr="00216232" w:rsidTr="00211B1C">
        <w:trPr>
          <w:trHeight w:val="126"/>
        </w:trPr>
        <w:tc>
          <w:tcPr>
            <w:tcW w:w="1711"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BA3B75" w:rsidRPr="00216232" w:rsidRDefault="00BA3B75" w:rsidP="00BA3B75">
            <w:pPr>
              <w:rPr>
                <w:color w:val="000000"/>
                <w:sz w:val="20"/>
                <w:szCs w:val="20"/>
              </w:rPr>
            </w:pPr>
            <w:r w:rsidRPr="00216232">
              <w:rPr>
                <w:color w:val="000000"/>
                <w:sz w:val="20"/>
                <w:szCs w:val="20"/>
              </w:rPr>
              <w:t xml:space="preserve">Расходы на медикаменты на 1 ребенка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jc w:val="right"/>
              <w:rPr>
                <w:rFonts w:ascii="Times New Roman" w:hAnsi="Times New Roman" w:cs="Times New Roman"/>
                <w:sz w:val="20"/>
                <w:szCs w:val="20"/>
              </w:rPr>
            </w:pPr>
            <w:r w:rsidRPr="00216232">
              <w:rPr>
                <w:rFonts w:ascii="Times New Roman" w:hAnsi="Times New Roman" w:cs="Times New Roman"/>
                <w:color w:val="000000"/>
                <w:sz w:val="20"/>
                <w:szCs w:val="20"/>
              </w:rPr>
              <w:t>585,0</w:t>
            </w:r>
          </w:p>
        </w:tc>
        <w:tc>
          <w:tcPr>
            <w:tcW w:w="5565" w:type="dxa"/>
            <w:vMerge/>
            <w:tcBorders>
              <w:left w:val="single" w:sz="4" w:space="0" w:color="auto"/>
              <w:bottom w:val="single" w:sz="4" w:space="0" w:color="auto"/>
              <w:right w:val="single" w:sz="4" w:space="0" w:color="auto"/>
            </w:tcBorders>
            <w:shd w:val="clear" w:color="auto" w:fill="auto"/>
          </w:tcPr>
          <w:p w:rsidR="00BA3B75" w:rsidRPr="00216232" w:rsidRDefault="00BA3B75" w:rsidP="00BA3B75">
            <w:pPr>
              <w:pStyle w:val="ConsPlusNormal"/>
              <w:rPr>
                <w:rFonts w:ascii="Times New Roman" w:hAnsi="Times New Roman" w:cs="Times New Roman"/>
                <w:sz w:val="20"/>
                <w:szCs w:val="20"/>
              </w:rPr>
            </w:pPr>
          </w:p>
        </w:tc>
      </w:tr>
      <w:tr w:rsidR="003B6105" w:rsidRPr="00216232" w:rsidTr="005D7EF8">
        <w:trPr>
          <w:trHeight w:val="126"/>
        </w:trPr>
        <w:tc>
          <w:tcPr>
            <w:tcW w:w="1711"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color w:val="FF0000"/>
                <w:sz w:val="20"/>
                <w:szCs w:val="20"/>
              </w:rPr>
            </w:pPr>
            <w:r w:rsidRPr="00216232">
              <w:rPr>
                <w:rFonts w:ascii="Times New Roman" w:hAnsi="Times New Roman" w:cs="Times New Roman"/>
                <w:bCs/>
                <w:color w:val="000000"/>
                <w:sz w:val="20"/>
                <w:szCs w:val="20"/>
              </w:rPr>
              <w:t xml:space="preserve">Реализация основных общеобразовательных программ </w:t>
            </w:r>
            <w:r w:rsidRPr="00216232">
              <w:rPr>
                <w:rFonts w:ascii="Times New Roman" w:hAnsi="Times New Roman" w:cs="Times New Roman"/>
                <w:bCs/>
                <w:color w:val="FF0000"/>
                <w:sz w:val="20"/>
                <w:szCs w:val="20"/>
              </w:rPr>
              <w:t>начального</w:t>
            </w:r>
            <w:r w:rsidRPr="00216232">
              <w:rPr>
                <w:rFonts w:ascii="Times New Roman" w:hAnsi="Times New Roman" w:cs="Times New Roman"/>
                <w:bCs/>
                <w:color w:val="000000"/>
                <w:sz w:val="20"/>
                <w:szCs w:val="20"/>
              </w:rPr>
              <w:t xml:space="preserve"> общего образования </w:t>
            </w:r>
            <w:r w:rsidRPr="00216232">
              <w:rPr>
                <w:rFonts w:ascii="Times New Roman" w:hAnsi="Times New Roman" w:cs="Times New Roman"/>
                <w:bCs/>
                <w:color w:val="FF0000"/>
                <w:sz w:val="20"/>
                <w:szCs w:val="20"/>
              </w:rPr>
              <w:t>Очная </w:t>
            </w:r>
          </w:p>
        </w:tc>
        <w:tc>
          <w:tcPr>
            <w:tcW w:w="1569"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801012О.99.0.БА81АЭ92001</w:t>
            </w: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 Натуральные нормы, непосредственно связанные с оказанием муниципальной услуги</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1.1. Работники, непосредственно связанные с оказанием муниципальной услуги</w:t>
            </w:r>
          </w:p>
        </w:tc>
      </w:tr>
      <w:tr w:rsidR="00545CF1"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Педагогический персонал, оплата труда на 1 ребенка ФОТ, город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281074" w:rsidP="00545CF1">
            <w:pPr>
              <w:widowControl/>
              <w:suppressAutoHyphens w:val="0"/>
              <w:jc w:val="right"/>
              <w:rPr>
                <w:color w:val="000000"/>
                <w:sz w:val="20"/>
                <w:szCs w:val="20"/>
              </w:rPr>
            </w:pPr>
            <w:r w:rsidRPr="00216232">
              <w:rPr>
                <w:color w:val="000000"/>
                <w:sz w:val="20"/>
                <w:szCs w:val="20"/>
              </w:rPr>
              <w:t>32 039</w:t>
            </w:r>
            <w:r w:rsidR="00CE35E9" w:rsidRPr="00216232">
              <w:rPr>
                <w:color w:val="000000"/>
                <w:sz w:val="20"/>
                <w:szCs w:val="20"/>
              </w:rPr>
              <w:t>,0</w:t>
            </w:r>
          </w:p>
        </w:tc>
        <w:tc>
          <w:tcPr>
            <w:tcW w:w="5565" w:type="dxa"/>
            <w:vMerge w:val="restart"/>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 пунктом 3 статьи 2 Закона области от 06 февраля 2015 г. N 1496-ОЗ "Об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w:t>
            </w:r>
            <w:r w:rsidRPr="00216232">
              <w:rPr>
                <w:rFonts w:ascii="Times New Roman" w:hAnsi="Times New Roman" w:cs="Times New Roman"/>
                <w:sz w:val="20"/>
                <w:szCs w:val="20"/>
              </w:rPr>
              <w:lastRenderedPageBreak/>
              <w:t>общего, основного общего, среднего общего образования,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w:t>
            </w:r>
          </w:p>
        </w:tc>
      </w:tr>
      <w:tr w:rsidR="00545CF1"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r w:rsidRPr="00216232">
              <w:rPr>
                <w:rFonts w:ascii="Times New Roman" w:hAnsi="Times New Roman" w:cs="Times New Roman"/>
                <w:sz w:val="20"/>
                <w:szCs w:val="20"/>
              </w:rPr>
              <w:t>Педагогический персонал, оплата труда на 1 ребенка ФОТ, коррекция город</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281074" w:rsidP="00274F95">
            <w:pPr>
              <w:jc w:val="right"/>
              <w:rPr>
                <w:color w:val="000000"/>
                <w:sz w:val="20"/>
                <w:szCs w:val="20"/>
              </w:rPr>
            </w:pPr>
            <w:r w:rsidRPr="00216232">
              <w:rPr>
                <w:color w:val="000000"/>
                <w:sz w:val="20"/>
                <w:szCs w:val="20"/>
              </w:rPr>
              <w:t>76 761</w:t>
            </w:r>
            <w:r w:rsidR="00CE35E9"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p>
        </w:tc>
      </w:tr>
      <w:tr w:rsidR="00545CF1"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Педагогический персонал, оплата труда на 1 </w:t>
            </w:r>
            <w:r w:rsidRPr="00216232">
              <w:rPr>
                <w:rFonts w:ascii="Times New Roman" w:hAnsi="Times New Roman" w:cs="Times New Roman"/>
                <w:sz w:val="20"/>
                <w:szCs w:val="20"/>
              </w:rPr>
              <w:lastRenderedPageBreak/>
              <w:t>ребенка ФОТ, надомное город</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r w:rsidRPr="00216232">
              <w:rPr>
                <w:rFonts w:ascii="Times New Roman" w:hAnsi="Times New Roman" w:cs="Times New Roman"/>
                <w:sz w:val="20"/>
                <w:szCs w:val="20"/>
              </w:rPr>
              <w:lastRenderedPageBreak/>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281074" w:rsidP="00545CF1">
            <w:pPr>
              <w:jc w:val="right"/>
              <w:rPr>
                <w:color w:val="000000"/>
                <w:sz w:val="20"/>
                <w:szCs w:val="20"/>
              </w:rPr>
            </w:pPr>
            <w:r w:rsidRPr="00216232">
              <w:rPr>
                <w:color w:val="000000"/>
                <w:sz w:val="20"/>
                <w:szCs w:val="20"/>
              </w:rPr>
              <w:t>311 181</w:t>
            </w:r>
            <w:r w:rsidR="00CE35E9"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p>
        </w:tc>
      </w:tr>
      <w:tr w:rsidR="00545CF1"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545CF1" w:rsidP="00545CF1">
            <w:pPr>
              <w:widowControl/>
              <w:suppressAutoHyphens w:val="0"/>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45CF1" w:rsidRPr="00216232" w:rsidRDefault="00545CF1" w:rsidP="00545CF1">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10110A" w:rsidP="00E21C6D">
            <w:pPr>
              <w:jc w:val="right"/>
              <w:rPr>
                <w:color w:val="000000"/>
                <w:sz w:val="20"/>
                <w:szCs w:val="20"/>
              </w:rPr>
            </w:pPr>
            <w:r w:rsidRPr="00216232">
              <w:rPr>
                <w:color w:val="000000"/>
                <w:sz w:val="20"/>
                <w:szCs w:val="20"/>
              </w:rPr>
              <w:t>100 123</w:t>
            </w:r>
            <w:r w:rsidR="00E21C6D" w:rsidRPr="00216232">
              <w:rPr>
                <w:color w:val="000000"/>
                <w:sz w:val="20"/>
                <w:szCs w:val="20"/>
              </w:rPr>
              <w:t>,</w:t>
            </w:r>
            <w:r w:rsidR="00AD7408"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p>
        </w:tc>
      </w:tr>
      <w:tr w:rsidR="00545CF1"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545CF1" w:rsidP="00545CF1">
            <w:pPr>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коррекция (С)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45CF1" w:rsidRPr="00216232" w:rsidRDefault="00545CF1" w:rsidP="00545CF1">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CF16B7" w:rsidP="00545CF1">
            <w:pPr>
              <w:jc w:val="right"/>
              <w:rPr>
                <w:color w:val="000000"/>
                <w:sz w:val="20"/>
                <w:szCs w:val="20"/>
              </w:rPr>
            </w:pPr>
            <w:r w:rsidRPr="00216232">
              <w:rPr>
                <w:color w:val="000000"/>
                <w:sz w:val="20"/>
                <w:szCs w:val="20"/>
              </w:rPr>
              <w:t>95 951</w:t>
            </w:r>
            <w:r w:rsidR="00AD7408"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p>
        </w:tc>
      </w:tr>
      <w:tr w:rsidR="00545CF1"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545CF1" w:rsidP="00545CF1">
            <w:pPr>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надомное (с)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45CF1" w:rsidRPr="00216232" w:rsidRDefault="00545CF1" w:rsidP="00545CF1">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A01FD6" w:rsidP="00545CF1">
            <w:pPr>
              <w:jc w:val="right"/>
              <w:rPr>
                <w:color w:val="000000"/>
                <w:sz w:val="20"/>
                <w:szCs w:val="20"/>
              </w:rPr>
            </w:pPr>
            <w:r w:rsidRPr="00216232">
              <w:rPr>
                <w:color w:val="000000"/>
                <w:sz w:val="20"/>
                <w:szCs w:val="20"/>
              </w:rPr>
              <w:t>388 976</w:t>
            </w:r>
            <w:r w:rsidR="00E21C6D"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p>
        </w:tc>
      </w:tr>
      <w:tr w:rsidR="00545CF1"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545CF1" w:rsidP="00545CF1">
            <w:pPr>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малокомплект</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45CF1" w:rsidRPr="00216232" w:rsidRDefault="00545CF1" w:rsidP="00545CF1">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F63DA9" w:rsidP="00545CF1">
            <w:pPr>
              <w:jc w:val="right"/>
              <w:rPr>
                <w:color w:val="000000"/>
                <w:sz w:val="20"/>
                <w:szCs w:val="20"/>
              </w:rPr>
            </w:pPr>
            <w:r w:rsidRPr="00216232">
              <w:rPr>
                <w:color w:val="000000"/>
                <w:sz w:val="20"/>
                <w:szCs w:val="20"/>
              </w:rPr>
              <w:t>100 570</w:t>
            </w:r>
            <w:r w:rsidR="00DD5814"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p>
        </w:tc>
      </w:tr>
      <w:tr w:rsidR="00545CF1"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545CF1" w:rsidRPr="00216232" w:rsidRDefault="00545CF1" w:rsidP="00545CF1">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545CF1" w:rsidP="00545CF1">
            <w:pPr>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коррекция (м/к)</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45CF1" w:rsidRPr="00216232" w:rsidRDefault="00545CF1" w:rsidP="00545CF1">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545CF1" w:rsidRPr="00216232" w:rsidRDefault="00F63DA9" w:rsidP="00545CF1">
            <w:pPr>
              <w:jc w:val="right"/>
              <w:rPr>
                <w:color w:val="000000"/>
                <w:sz w:val="20"/>
                <w:szCs w:val="20"/>
              </w:rPr>
            </w:pPr>
            <w:r w:rsidRPr="00216232">
              <w:rPr>
                <w:color w:val="000000"/>
                <w:sz w:val="20"/>
                <w:szCs w:val="20"/>
              </w:rPr>
              <w:t>161 917</w:t>
            </w:r>
            <w:r w:rsidR="00DD5814"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545CF1" w:rsidRPr="00216232" w:rsidRDefault="00545CF1" w:rsidP="00545CF1">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Административно-управленческий персонал, оплата труда на 1 ребенка ФОТ, город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194117" w:rsidP="00545CF1">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5 303</w:t>
            </w:r>
            <w:r w:rsidR="00914111" w:rsidRPr="00216232">
              <w:rPr>
                <w:rFonts w:ascii="Times New Roman" w:hAnsi="Times New Roman" w:cs="Times New Roman"/>
                <w:sz w:val="20"/>
                <w:szCs w:val="20"/>
              </w:rPr>
              <w:t>,0</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Административно-управленческий персонал, оплата труда на 1 ребенка ФОТ,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194117" w:rsidP="00545CF1">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6 628</w:t>
            </w:r>
            <w:r w:rsidR="00914111" w:rsidRPr="00216232">
              <w:rPr>
                <w:rFonts w:ascii="Times New Roman" w:hAnsi="Times New Roman" w:cs="Times New Roman"/>
                <w:sz w:val="20"/>
                <w:szCs w:val="20"/>
              </w:rPr>
              <w:t>,0</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194117" w:rsidP="00194117">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3 908,3</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1.2. Материальные запасы и особо ценное движимое имущество, потребляемые (используемые) в процессе оказания муниципальной услуги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Учебные расходы на 1 ребенка (от ФОТ Педагогического персонала)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4B5F24"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6</w:t>
            </w:r>
            <w:r w:rsidR="00914111" w:rsidRPr="00216232">
              <w:rPr>
                <w:rFonts w:ascii="Times New Roman" w:hAnsi="Times New Roman" w:cs="Times New Roman"/>
                <w:sz w:val="20"/>
                <w:szCs w:val="20"/>
              </w:rPr>
              <w:t>,0</w:t>
            </w:r>
          </w:p>
        </w:tc>
        <w:tc>
          <w:tcPr>
            <w:tcW w:w="5565" w:type="dxa"/>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В соответствии с пунктом 3 статьи 2 Закона области от 06 февраля 2015 г. N 1496-ОЗ "Об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 Натуральные нормы на общехозяйственные нужды</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2.1. Коммунальные услуги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rPr>
                <w:color w:val="000000"/>
                <w:sz w:val="20"/>
                <w:szCs w:val="20"/>
              </w:rPr>
            </w:pPr>
            <w:r w:rsidRPr="00216232">
              <w:rPr>
                <w:color w:val="000000"/>
                <w:sz w:val="20"/>
                <w:szCs w:val="20"/>
              </w:rPr>
              <w:t>Теплоснабжение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Гкал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jc w:val="right"/>
              <w:rPr>
                <w:color w:val="000000"/>
                <w:sz w:val="20"/>
                <w:szCs w:val="20"/>
              </w:rPr>
            </w:pPr>
            <w:r w:rsidRPr="00216232">
              <w:rPr>
                <w:color w:val="000000"/>
                <w:sz w:val="20"/>
                <w:szCs w:val="20"/>
              </w:rPr>
              <w:t>1,4</w:t>
            </w:r>
          </w:p>
        </w:tc>
        <w:tc>
          <w:tcPr>
            <w:tcW w:w="5565"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16"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w:t>
            </w:r>
            <w:r w:rsidRPr="00216232">
              <w:rPr>
                <w:rFonts w:ascii="Times New Roman" w:hAnsi="Times New Roman" w:cs="Times New Roman"/>
                <w:sz w:val="20"/>
                <w:szCs w:val="20"/>
              </w:rPr>
              <w:lastRenderedPageBreak/>
              <w:t>г. N 816-ОЗ "О межбюджетных отношениях в Псковской области" Администрация области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Подогрев воды (для районов с отсутствием ГВС)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1,02</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2,58</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Водоотведение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3,6</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Электроэнергия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КВт/ч</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280,0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2.2. Содержание объектов недвижимого имущества, необходимого для выполнения муниципального задания</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приобретение, текущий ремонт, прочие расходы, на 1 ребенка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C058B1" w:rsidP="00DE5E8D">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1 710</w:t>
            </w:r>
            <w:r w:rsidR="003B6105" w:rsidRPr="00216232">
              <w:rPr>
                <w:rFonts w:ascii="Times New Roman" w:hAnsi="Times New Roman" w:cs="Times New Roman"/>
                <w:sz w:val="20"/>
                <w:szCs w:val="20"/>
              </w:rPr>
              <w:t>,0</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17"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5D7EF8">
        <w:trPr>
          <w:trHeight w:val="126"/>
        </w:trPr>
        <w:tc>
          <w:tcPr>
            <w:tcW w:w="1711"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4F42A8">
            <w:pPr>
              <w:pStyle w:val="ConsPlusNormal"/>
              <w:rPr>
                <w:rFonts w:ascii="Times New Roman" w:hAnsi="Times New Roman" w:cs="Times New Roman"/>
                <w:sz w:val="20"/>
                <w:szCs w:val="20"/>
              </w:rPr>
            </w:pPr>
            <w:r w:rsidRPr="00216232">
              <w:rPr>
                <w:rFonts w:ascii="Times New Roman" w:hAnsi="Times New Roman" w:cs="Times New Roman"/>
                <w:sz w:val="20"/>
                <w:szCs w:val="20"/>
              </w:rPr>
              <w:t>2.</w:t>
            </w:r>
            <w:r w:rsidR="004F42A8" w:rsidRPr="00216232">
              <w:rPr>
                <w:rFonts w:ascii="Times New Roman" w:hAnsi="Times New Roman" w:cs="Times New Roman"/>
                <w:sz w:val="20"/>
                <w:szCs w:val="20"/>
              </w:rPr>
              <w:t>3</w:t>
            </w:r>
            <w:r w:rsidRPr="00216232">
              <w:rPr>
                <w:rFonts w:ascii="Times New Roman" w:hAnsi="Times New Roman" w:cs="Times New Roman"/>
                <w:sz w:val="20"/>
                <w:szCs w:val="20"/>
              </w:rPr>
              <w:t>. Работники, которые не принимают непосредственного участия в оказании муниципальной услуги</w:t>
            </w:r>
          </w:p>
        </w:tc>
      </w:tr>
      <w:tr w:rsidR="008920A8" w:rsidRPr="00216232" w:rsidTr="00211B1C">
        <w:trPr>
          <w:trHeight w:val="523"/>
        </w:trPr>
        <w:tc>
          <w:tcPr>
            <w:tcW w:w="1711" w:type="dxa"/>
            <w:vMerge/>
            <w:tcBorders>
              <w:left w:val="single" w:sz="4" w:space="0" w:color="auto"/>
              <w:bottom w:val="single" w:sz="4" w:space="0" w:color="auto"/>
              <w:right w:val="single" w:sz="4" w:space="0" w:color="auto"/>
            </w:tcBorders>
            <w:shd w:val="clear" w:color="auto" w:fill="auto"/>
          </w:tcPr>
          <w:p w:rsidR="008920A8" w:rsidRPr="00216232" w:rsidRDefault="008920A8" w:rsidP="008920A8">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8920A8" w:rsidRPr="00216232" w:rsidRDefault="008920A8" w:rsidP="008920A8">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8920A8" w:rsidRPr="00216232" w:rsidRDefault="008920A8" w:rsidP="008920A8">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(за исключ. малокомплект)</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920A8" w:rsidRPr="00216232" w:rsidRDefault="008920A8" w:rsidP="008920A8">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920A8" w:rsidRPr="00216232" w:rsidRDefault="00B50948" w:rsidP="008920A8">
            <w:pPr>
              <w:widowControl/>
              <w:suppressAutoHyphens w:val="0"/>
              <w:jc w:val="right"/>
              <w:rPr>
                <w:bCs/>
                <w:color w:val="000000"/>
                <w:sz w:val="20"/>
                <w:szCs w:val="20"/>
              </w:rPr>
            </w:pPr>
            <w:r w:rsidRPr="00216232">
              <w:rPr>
                <w:bCs/>
                <w:color w:val="000000"/>
                <w:sz w:val="20"/>
                <w:szCs w:val="20"/>
              </w:rPr>
              <w:t>5 110,83</w:t>
            </w:r>
          </w:p>
        </w:tc>
        <w:tc>
          <w:tcPr>
            <w:tcW w:w="5565" w:type="dxa"/>
            <w:vMerge w:val="restart"/>
            <w:tcBorders>
              <w:top w:val="single" w:sz="4" w:space="0" w:color="auto"/>
              <w:left w:val="single" w:sz="4" w:space="0" w:color="auto"/>
              <w:right w:val="single" w:sz="4" w:space="0" w:color="auto"/>
            </w:tcBorders>
            <w:shd w:val="clear" w:color="auto" w:fill="auto"/>
          </w:tcPr>
          <w:p w:rsidR="008920A8" w:rsidRPr="00216232" w:rsidRDefault="008920A8" w:rsidP="008920A8">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18"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8920A8" w:rsidRPr="00216232" w:rsidTr="00211B1C">
        <w:trPr>
          <w:trHeight w:val="436"/>
        </w:trPr>
        <w:tc>
          <w:tcPr>
            <w:tcW w:w="1711" w:type="dxa"/>
            <w:vMerge/>
            <w:tcBorders>
              <w:left w:val="single" w:sz="4" w:space="0" w:color="auto"/>
              <w:bottom w:val="single" w:sz="4" w:space="0" w:color="auto"/>
              <w:right w:val="single" w:sz="4" w:space="0" w:color="auto"/>
            </w:tcBorders>
            <w:shd w:val="clear" w:color="auto" w:fill="auto"/>
          </w:tcPr>
          <w:p w:rsidR="008920A8" w:rsidRPr="00216232" w:rsidRDefault="008920A8" w:rsidP="008920A8">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8920A8" w:rsidRPr="00216232" w:rsidRDefault="008920A8" w:rsidP="008920A8">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8920A8" w:rsidRPr="00216232" w:rsidRDefault="008920A8" w:rsidP="008920A8">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(малокомплект)</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920A8" w:rsidRPr="00216232" w:rsidRDefault="008920A8" w:rsidP="008920A8">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920A8" w:rsidRPr="00216232" w:rsidRDefault="00B50948" w:rsidP="008920A8">
            <w:pPr>
              <w:jc w:val="right"/>
              <w:rPr>
                <w:bCs/>
                <w:color w:val="000000"/>
                <w:sz w:val="20"/>
                <w:szCs w:val="20"/>
              </w:rPr>
            </w:pPr>
            <w:r w:rsidRPr="00216232">
              <w:rPr>
                <w:bCs/>
                <w:color w:val="000000"/>
                <w:sz w:val="20"/>
                <w:szCs w:val="20"/>
              </w:rPr>
              <w:t>25 854,78</w:t>
            </w:r>
          </w:p>
        </w:tc>
        <w:tc>
          <w:tcPr>
            <w:tcW w:w="5565" w:type="dxa"/>
            <w:vMerge/>
            <w:tcBorders>
              <w:left w:val="single" w:sz="4" w:space="0" w:color="auto"/>
              <w:right w:val="single" w:sz="4" w:space="0" w:color="auto"/>
            </w:tcBorders>
            <w:shd w:val="clear" w:color="auto" w:fill="auto"/>
          </w:tcPr>
          <w:p w:rsidR="008920A8" w:rsidRPr="00216232" w:rsidRDefault="008920A8" w:rsidP="008920A8">
            <w:pPr>
              <w:pStyle w:val="ConsPlusNormal"/>
              <w:rPr>
                <w:rFonts w:ascii="Times New Roman" w:hAnsi="Times New Roman" w:cs="Times New Roman"/>
                <w:sz w:val="20"/>
                <w:szCs w:val="20"/>
              </w:rPr>
            </w:pPr>
          </w:p>
        </w:tc>
      </w:tr>
      <w:tr w:rsidR="003B6105" w:rsidRPr="00216232" w:rsidTr="00211B1C">
        <w:trPr>
          <w:trHeight w:val="1023"/>
        </w:trPr>
        <w:tc>
          <w:tcPr>
            <w:tcW w:w="1711"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оплату труда бухгалтеров централизованной бухгалтерии дошкольного образования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B50948" w:rsidP="003B6105">
            <w:pPr>
              <w:jc w:val="right"/>
              <w:rPr>
                <w:bCs/>
                <w:color w:val="000000"/>
                <w:sz w:val="20"/>
                <w:szCs w:val="20"/>
              </w:rPr>
            </w:pPr>
            <w:r w:rsidRPr="00216232">
              <w:rPr>
                <w:bCs/>
                <w:color w:val="000000"/>
                <w:sz w:val="20"/>
                <w:szCs w:val="20"/>
              </w:rPr>
              <w:t>1 853</w:t>
            </w:r>
            <w:r w:rsidR="00700D32" w:rsidRPr="00216232">
              <w:rPr>
                <w:bCs/>
                <w:color w:val="000000"/>
                <w:sz w:val="20"/>
                <w:szCs w:val="20"/>
              </w:rPr>
              <w:t>,</w:t>
            </w:r>
            <w:r w:rsidR="003B6105" w:rsidRPr="00216232">
              <w:rPr>
                <w:bCs/>
                <w:color w:val="000000"/>
                <w:sz w:val="20"/>
                <w:szCs w:val="20"/>
              </w:rPr>
              <w:t>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5D7EF8">
        <w:trPr>
          <w:trHeight w:val="126"/>
        </w:trPr>
        <w:tc>
          <w:tcPr>
            <w:tcW w:w="1711"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color w:val="FF0000"/>
                <w:sz w:val="20"/>
                <w:szCs w:val="20"/>
              </w:rPr>
            </w:pPr>
            <w:r w:rsidRPr="00216232">
              <w:rPr>
                <w:rFonts w:ascii="Times New Roman" w:hAnsi="Times New Roman" w:cs="Times New Roman"/>
                <w:bCs/>
                <w:color w:val="000000"/>
                <w:sz w:val="20"/>
                <w:szCs w:val="20"/>
              </w:rPr>
              <w:t xml:space="preserve">Реализация основных общеобразовательных программ </w:t>
            </w:r>
            <w:r w:rsidRPr="00216232">
              <w:rPr>
                <w:rFonts w:ascii="Times New Roman" w:hAnsi="Times New Roman" w:cs="Times New Roman"/>
                <w:bCs/>
                <w:color w:val="FF0000"/>
                <w:sz w:val="20"/>
                <w:szCs w:val="20"/>
              </w:rPr>
              <w:t>основного</w:t>
            </w:r>
            <w:r w:rsidRPr="00216232">
              <w:rPr>
                <w:rFonts w:ascii="Times New Roman" w:hAnsi="Times New Roman" w:cs="Times New Roman"/>
                <w:bCs/>
                <w:color w:val="000000"/>
                <w:sz w:val="20"/>
                <w:szCs w:val="20"/>
              </w:rPr>
              <w:t xml:space="preserve"> общего образования, </w:t>
            </w:r>
            <w:r w:rsidRPr="00216232">
              <w:rPr>
                <w:rFonts w:ascii="Times New Roman" w:hAnsi="Times New Roman" w:cs="Times New Roman"/>
                <w:bCs/>
                <w:color w:val="FF0000"/>
                <w:sz w:val="20"/>
                <w:szCs w:val="20"/>
              </w:rPr>
              <w:t>очная</w:t>
            </w:r>
            <w:r w:rsidRPr="00216232">
              <w:rPr>
                <w:rFonts w:ascii="Times New Roman" w:hAnsi="Times New Roman" w:cs="Times New Roman"/>
                <w:bCs/>
                <w:color w:val="000000"/>
                <w:sz w:val="20"/>
                <w:szCs w:val="20"/>
              </w:rPr>
              <w:t> </w:t>
            </w:r>
          </w:p>
        </w:tc>
        <w:tc>
          <w:tcPr>
            <w:tcW w:w="1569"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802111О.99.0.БА96АЮ58001</w:t>
            </w: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 Натуральные нормы, непосредственно связанные с оказанием муниципальной услуги</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1.1. Работники, непосредственно связанные с оказанием муниципальной услуги</w:t>
            </w:r>
          </w:p>
        </w:tc>
      </w:tr>
      <w:tr w:rsidR="00D21B4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D21B45" w:rsidRPr="00216232" w:rsidRDefault="00D21B45" w:rsidP="00D21B4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D21B45" w:rsidRPr="00216232" w:rsidRDefault="00D21B45" w:rsidP="00D21B4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D21B45" w:rsidRPr="00216232" w:rsidRDefault="00D21B45" w:rsidP="00D21B45">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Педагогический персонал, оплата труда на 1 ребенка ФОТ, город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21B45" w:rsidRPr="00216232" w:rsidRDefault="00D21B45" w:rsidP="00D21B4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D21B45" w:rsidRPr="00216232" w:rsidRDefault="00D21B45" w:rsidP="00D21B45">
            <w:pPr>
              <w:widowControl/>
              <w:suppressAutoHyphens w:val="0"/>
              <w:jc w:val="right"/>
              <w:rPr>
                <w:color w:val="000000"/>
                <w:sz w:val="20"/>
                <w:szCs w:val="20"/>
              </w:rPr>
            </w:pPr>
            <w:r w:rsidRPr="00216232">
              <w:rPr>
                <w:color w:val="000000"/>
                <w:sz w:val="20"/>
                <w:szCs w:val="20"/>
              </w:rPr>
              <w:t>32 039,0</w:t>
            </w:r>
          </w:p>
        </w:tc>
        <w:tc>
          <w:tcPr>
            <w:tcW w:w="5565" w:type="dxa"/>
            <w:vMerge w:val="restart"/>
            <w:tcBorders>
              <w:top w:val="single" w:sz="4" w:space="0" w:color="auto"/>
              <w:left w:val="single" w:sz="4" w:space="0" w:color="auto"/>
              <w:right w:val="single" w:sz="4" w:space="0" w:color="auto"/>
            </w:tcBorders>
            <w:shd w:val="clear" w:color="auto" w:fill="auto"/>
          </w:tcPr>
          <w:p w:rsidR="00D21B45" w:rsidRPr="00216232" w:rsidRDefault="00D21B45" w:rsidP="00D21B4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В соответствии с пунктом 3 статьи 2 Закона области от 06 февраля 2015 г. N 1496-ОЗ "Об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w:t>
            </w:r>
          </w:p>
        </w:tc>
      </w:tr>
      <w:tr w:rsidR="00D21B4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D21B45" w:rsidRPr="00216232" w:rsidRDefault="00D21B45" w:rsidP="00D21B4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D21B45" w:rsidRPr="00216232" w:rsidRDefault="00D21B45" w:rsidP="00D21B4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D21B45" w:rsidRPr="00216232" w:rsidRDefault="00D21B45" w:rsidP="00D21B45">
            <w:pPr>
              <w:pStyle w:val="ConsPlusNormal"/>
              <w:rPr>
                <w:rFonts w:ascii="Times New Roman" w:hAnsi="Times New Roman" w:cs="Times New Roman"/>
                <w:sz w:val="20"/>
                <w:szCs w:val="20"/>
              </w:rPr>
            </w:pPr>
            <w:r w:rsidRPr="00216232">
              <w:rPr>
                <w:rFonts w:ascii="Times New Roman" w:hAnsi="Times New Roman" w:cs="Times New Roman"/>
                <w:sz w:val="20"/>
                <w:szCs w:val="20"/>
              </w:rPr>
              <w:t>Педагогический персонал, оплата труда на 1 ребенка ФОТ, коррекция город</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D21B45" w:rsidRPr="00216232" w:rsidRDefault="00D21B45" w:rsidP="00D21B4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D21B45" w:rsidRPr="00216232" w:rsidRDefault="00D21B45" w:rsidP="00D21B45">
            <w:pPr>
              <w:jc w:val="right"/>
              <w:rPr>
                <w:color w:val="000000"/>
                <w:sz w:val="20"/>
                <w:szCs w:val="20"/>
              </w:rPr>
            </w:pPr>
            <w:r w:rsidRPr="00216232">
              <w:rPr>
                <w:color w:val="000000"/>
                <w:sz w:val="20"/>
                <w:szCs w:val="20"/>
              </w:rPr>
              <w:t>76 761,0</w:t>
            </w:r>
          </w:p>
        </w:tc>
        <w:tc>
          <w:tcPr>
            <w:tcW w:w="5565" w:type="dxa"/>
            <w:vMerge/>
            <w:tcBorders>
              <w:left w:val="single" w:sz="4" w:space="0" w:color="auto"/>
              <w:right w:val="single" w:sz="4" w:space="0" w:color="auto"/>
            </w:tcBorders>
            <w:shd w:val="clear" w:color="auto" w:fill="auto"/>
          </w:tcPr>
          <w:p w:rsidR="00D21B45" w:rsidRPr="00216232" w:rsidRDefault="00D21B45" w:rsidP="00D21B45">
            <w:pPr>
              <w:pStyle w:val="ConsPlusNormal"/>
              <w:rPr>
                <w:rFonts w:ascii="Times New Roman" w:hAnsi="Times New Roman" w:cs="Times New Roman"/>
                <w:sz w:val="20"/>
                <w:szCs w:val="20"/>
              </w:rPr>
            </w:pPr>
          </w:p>
        </w:tc>
      </w:tr>
      <w:tr w:rsidR="00891A3E"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891A3E" w:rsidRPr="00216232" w:rsidRDefault="00891A3E" w:rsidP="00891A3E">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891A3E" w:rsidRPr="00216232" w:rsidRDefault="00891A3E" w:rsidP="00891A3E">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891A3E" w:rsidRPr="00216232" w:rsidRDefault="00891A3E" w:rsidP="00891A3E">
            <w:pPr>
              <w:pStyle w:val="ConsPlusNormal"/>
              <w:rPr>
                <w:rFonts w:ascii="Times New Roman" w:hAnsi="Times New Roman" w:cs="Times New Roman"/>
                <w:sz w:val="20"/>
                <w:szCs w:val="20"/>
              </w:rPr>
            </w:pPr>
            <w:r w:rsidRPr="00216232">
              <w:rPr>
                <w:rFonts w:ascii="Times New Roman" w:hAnsi="Times New Roman" w:cs="Times New Roman"/>
                <w:sz w:val="20"/>
                <w:szCs w:val="20"/>
              </w:rPr>
              <w:t>Педагогический персонал, оплата труда на 1 ребенка ФОТ, надомное город</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91A3E" w:rsidRPr="00216232" w:rsidRDefault="00891A3E" w:rsidP="00891A3E">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91A3E" w:rsidRPr="00216232" w:rsidRDefault="00643FE3" w:rsidP="00891A3E">
            <w:pPr>
              <w:jc w:val="right"/>
              <w:rPr>
                <w:color w:val="000000"/>
                <w:sz w:val="20"/>
                <w:szCs w:val="20"/>
              </w:rPr>
            </w:pPr>
            <w:r w:rsidRPr="00216232">
              <w:rPr>
                <w:color w:val="000000"/>
                <w:sz w:val="20"/>
                <w:szCs w:val="20"/>
              </w:rPr>
              <w:t>414 980</w:t>
            </w:r>
            <w:r w:rsidR="00E46D0D"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891A3E" w:rsidRPr="00216232" w:rsidRDefault="00891A3E" w:rsidP="00891A3E">
            <w:pPr>
              <w:pStyle w:val="ConsPlusNormal"/>
              <w:rPr>
                <w:rFonts w:ascii="Times New Roman" w:hAnsi="Times New Roman" w:cs="Times New Roman"/>
                <w:sz w:val="20"/>
                <w:szCs w:val="20"/>
              </w:rPr>
            </w:pPr>
          </w:p>
        </w:tc>
      </w:tr>
      <w:tr w:rsidR="007F195D"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7F195D" w:rsidRPr="00216232" w:rsidRDefault="007F195D" w:rsidP="007F195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7F195D" w:rsidRPr="00216232" w:rsidRDefault="007F195D" w:rsidP="007F195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7F195D" w:rsidRPr="00216232" w:rsidRDefault="007F195D" w:rsidP="007F195D">
            <w:pPr>
              <w:widowControl/>
              <w:suppressAutoHyphens w:val="0"/>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F195D" w:rsidRPr="00216232" w:rsidRDefault="007F195D" w:rsidP="007F195D">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7F195D" w:rsidRPr="00216232" w:rsidRDefault="007F195D" w:rsidP="007F195D">
            <w:pPr>
              <w:jc w:val="right"/>
              <w:rPr>
                <w:color w:val="000000"/>
                <w:sz w:val="20"/>
                <w:szCs w:val="20"/>
              </w:rPr>
            </w:pPr>
            <w:r w:rsidRPr="00216232">
              <w:rPr>
                <w:color w:val="000000"/>
                <w:sz w:val="20"/>
                <w:szCs w:val="20"/>
              </w:rPr>
              <w:t>100 123,0</w:t>
            </w:r>
          </w:p>
        </w:tc>
        <w:tc>
          <w:tcPr>
            <w:tcW w:w="5565" w:type="dxa"/>
            <w:vMerge/>
            <w:tcBorders>
              <w:left w:val="single" w:sz="4" w:space="0" w:color="auto"/>
              <w:right w:val="single" w:sz="4" w:space="0" w:color="auto"/>
            </w:tcBorders>
            <w:shd w:val="clear" w:color="auto" w:fill="auto"/>
          </w:tcPr>
          <w:p w:rsidR="007F195D" w:rsidRPr="00216232" w:rsidRDefault="007F195D" w:rsidP="007F195D">
            <w:pPr>
              <w:pStyle w:val="ConsPlusNormal"/>
              <w:rPr>
                <w:rFonts w:ascii="Times New Roman" w:hAnsi="Times New Roman" w:cs="Times New Roman"/>
                <w:sz w:val="20"/>
                <w:szCs w:val="20"/>
              </w:rPr>
            </w:pPr>
          </w:p>
        </w:tc>
      </w:tr>
      <w:tr w:rsidR="007F195D"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7F195D" w:rsidRPr="00216232" w:rsidRDefault="007F195D" w:rsidP="007F195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7F195D" w:rsidRPr="00216232" w:rsidRDefault="007F195D" w:rsidP="007F195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7F195D" w:rsidRPr="00216232" w:rsidRDefault="007F195D" w:rsidP="007F195D">
            <w:pPr>
              <w:rPr>
                <w:color w:val="000000"/>
                <w:sz w:val="20"/>
                <w:szCs w:val="20"/>
              </w:rPr>
            </w:pPr>
            <w:r w:rsidRPr="00216232">
              <w:rPr>
                <w:sz w:val="20"/>
                <w:szCs w:val="20"/>
              </w:rPr>
              <w:t xml:space="preserve">Педагогический персонал, оплата труда на 1 </w:t>
            </w:r>
            <w:r w:rsidRPr="00216232">
              <w:rPr>
                <w:sz w:val="20"/>
                <w:szCs w:val="20"/>
              </w:rPr>
              <w:lastRenderedPageBreak/>
              <w:t>ребенка ФОТ,</w:t>
            </w:r>
            <w:r w:rsidRPr="00216232">
              <w:rPr>
                <w:color w:val="000000"/>
                <w:sz w:val="20"/>
                <w:szCs w:val="20"/>
              </w:rPr>
              <w:t xml:space="preserve"> коррекция (С)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F195D" w:rsidRPr="00216232" w:rsidRDefault="007F195D" w:rsidP="007F195D">
            <w:pPr>
              <w:rPr>
                <w:sz w:val="20"/>
                <w:szCs w:val="20"/>
              </w:rPr>
            </w:pPr>
            <w:r w:rsidRPr="00216232">
              <w:rPr>
                <w:sz w:val="20"/>
                <w:szCs w:val="20"/>
              </w:rPr>
              <w:lastRenderedPageBreak/>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7F195D" w:rsidRPr="00216232" w:rsidRDefault="007F195D" w:rsidP="007F195D">
            <w:pPr>
              <w:jc w:val="right"/>
              <w:rPr>
                <w:color w:val="000000"/>
                <w:sz w:val="20"/>
                <w:szCs w:val="20"/>
              </w:rPr>
            </w:pPr>
            <w:r w:rsidRPr="00216232">
              <w:rPr>
                <w:color w:val="000000"/>
                <w:sz w:val="20"/>
                <w:szCs w:val="20"/>
              </w:rPr>
              <w:t>95 951,0</w:t>
            </w:r>
          </w:p>
        </w:tc>
        <w:tc>
          <w:tcPr>
            <w:tcW w:w="5565" w:type="dxa"/>
            <w:vMerge/>
            <w:tcBorders>
              <w:left w:val="single" w:sz="4" w:space="0" w:color="auto"/>
              <w:right w:val="single" w:sz="4" w:space="0" w:color="auto"/>
            </w:tcBorders>
            <w:shd w:val="clear" w:color="auto" w:fill="auto"/>
          </w:tcPr>
          <w:p w:rsidR="007F195D" w:rsidRPr="00216232" w:rsidRDefault="007F195D" w:rsidP="007F195D">
            <w:pPr>
              <w:pStyle w:val="ConsPlusNormal"/>
              <w:rPr>
                <w:rFonts w:ascii="Times New Roman" w:hAnsi="Times New Roman" w:cs="Times New Roman"/>
                <w:sz w:val="20"/>
                <w:szCs w:val="20"/>
              </w:rPr>
            </w:pPr>
          </w:p>
        </w:tc>
      </w:tr>
      <w:tr w:rsidR="00891A3E"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891A3E" w:rsidRPr="00216232" w:rsidRDefault="00891A3E" w:rsidP="00891A3E">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891A3E" w:rsidRPr="00216232" w:rsidRDefault="00891A3E" w:rsidP="00891A3E">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891A3E" w:rsidRPr="00216232" w:rsidRDefault="00891A3E" w:rsidP="00891A3E">
            <w:pPr>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надомное (с)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91A3E" w:rsidRPr="00216232" w:rsidRDefault="00891A3E" w:rsidP="00891A3E">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91A3E" w:rsidRPr="00216232" w:rsidRDefault="0080789D" w:rsidP="00891A3E">
            <w:pPr>
              <w:jc w:val="right"/>
              <w:rPr>
                <w:color w:val="000000"/>
                <w:sz w:val="20"/>
                <w:szCs w:val="20"/>
              </w:rPr>
            </w:pPr>
            <w:r w:rsidRPr="00216232">
              <w:rPr>
                <w:color w:val="000000"/>
                <w:sz w:val="20"/>
                <w:szCs w:val="20"/>
              </w:rPr>
              <w:t>518 635</w:t>
            </w:r>
            <w:r w:rsidR="00390818"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891A3E" w:rsidRPr="00216232" w:rsidRDefault="00891A3E" w:rsidP="00891A3E">
            <w:pPr>
              <w:pStyle w:val="ConsPlusNormal"/>
              <w:rPr>
                <w:rFonts w:ascii="Times New Roman" w:hAnsi="Times New Roman" w:cs="Times New Roman"/>
                <w:sz w:val="20"/>
                <w:szCs w:val="20"/>
              </w:rPr>
            </w:pPr>
          </w:p>
        </w:tc>
      </w:tr>
      <w:tr w:rsidR="00891A3E"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891A3E" w:rsidRPr="00216232" w:rsidRDefault="00891A3E" w:rsidP="00891A3E">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891A3E" w:rsidRPr="00216232" w:rsidRDefault="00891A3E" w:rsidP="00891A3E">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891A3E" w:rsidRPr="00216232" w:rsidRDefault="00891A3E" w:rsidP="00891A3E">
            <w:pPr>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малокомплект</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91A3E" w:rsidRPr="00216232" w:rsidRDefault="00891A3E" w:rsidP="00891A3E">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91A3E" w:rsidRPr="00216232" w:rsidRDefault="0026513F" w:rsidP="00891A3E">
            <w:pPr>
              <w:jc w:val="right"/>
              <w:rPr>
                <w:color w:val="000000"/>
                <w:sz w:val="20"/>
                <w:szCs w:val="20"/>
              </w:rPr>
            </w:pPr>
            <w:r w:rsidRPr="00216232">
              <w:rPr>
                <w:color w:val="000000"/>
                <w:sz w:val="20"/>
                <w:szCs w:val="20"/>
              </w:rPr>
              <w:t>140 350</w:t>
            </w:r>
            <w:r w:rsidR="00DD5814"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891A3E" w:rsidRPr="00216232" w:rsidRDefault="00891A3E" w:rsidP="00891A3E">
            <w:pPr>
              <w:pStyle w:val="ConsPlusNormal"/>
              <w:rPr>
                <w:rFonts w:ascii="Times New Roman" w:hAnsi="Times New Roman" w:cs="Times New Roman"/>
                <w:sz w:val="20"/>
                <w:szCs w:val="20"/>
              </w:rPr>
            </w:pPr>
          </w:p>
        </w:tc>
      </w:tr>
      <w:tr w:rsidR="00891A3E"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891A3E" w:rsidRPr="00216232" w:rsidRDefault="00891A3E" w:rsidP="00891A3E">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891A3E" w:rsidRPr="00216232" w:rsidRDefault="00891A3E" w:rsidP="00891A3E">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891A3E" w:rsidRPr="00216232" w:rsidRDefault="00891A3E" w:rsidP="00891A3E">
            <w:pPr>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коррекция (м/к)</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91A3E" w:rsidRPr="00216232" w:rsidRDefault="00891A3E" w:rsidP="00891A3E">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91A3E" w:rsidRPr="00216232" w:rsidRDefault="0026513F" w:rsidP="00891A3E">
            <w:pPr>
              <w:jc w:val="right"/>
              <w:rPr>
                <w:color w:val="000000"/>
                <w:sz w:val="20"/>
                <w:szCs w:val="20"/>
              </w:rPr>
            </w:pPr>
            <w:r w:rsidRPr="00216232">
              <w:rPr>
                <w:color w:val="000000"/>
                <w:sz w:val="20"/>
                <w:szCs w:val="20"/>
              </w:rPr>
              <w:t>225 964</w:t>
            </w:r>
            <w:r w:rsidR="00DD5814"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891A3E" w:rsidRPr="00216232" w:rsidRDefault="00891A3E" w:rsidP="00891A3E">
            <w:pPr>
              <w:pStyle w:val="ConsPlusNormal"/>
              <w:rPr>
                <w:rFonts w:ascii="Times New Roman" w:hAnsi="Times New Roman" w:cs="Times New Roman"/>
                <w:sz w:val="20"/>
                <w:szCs w:val="20"/>
              </w:rPr>
            </w:pPr>
          </w:p>
        </w:tc>
      </w:tr>
      <w:tr w:rsidR="00775D97"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775D97" w:rsidRPr="00216232" w:rsidRDefault="00775D97" w:rsidP="00775D97">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775D97" w:rsidRPr="00216232" w:rsidRDefault="00775D97" w:rsidP="00775D97">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775D97" w:rsidRPr="00216232" w:rsidRDefault="00775D97" w:rsidP="00775D97">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Административно-управленческий персонал, оплата труда на 1 ребенка ФОТ, город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75D97" w:rsidRPr="00216232" w:rsidRDefault="00775D97" w:rsidP="00775D97">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75D97" w:rsidRPr="00216232" w:rsidRDefault="00775D97" w:rsidP="00775D97">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5 303,0</w:t>
            </w:r>
          </w:p>
        </w:tc>
        <w:tc>
          <w:tcPr>
            <w:tcW w:w="5565" w:type="dxa"/>
            <w:vMerge/>
            <w:tcBorders>
              <w:left w:val="single" w:sz="4" w:space="0" w:color="auto"/>
              <w:right w:val="single" w:sz="4" w:space="0" w:color="auto"/>
            </w:tcBorders>
            <w:shd w:val="clear" w:color="auto" w:fill="auto"/>
          </w:tcPr>
          <w:p w:rsidR="00775D97" w:rsidRPr="00216232" w:rsidRDefault="00775D97" w:rsidP="00775D97">
            <w:pPr>
              <w:pStyle w:val="ConsPlusNormal"/>
              <w:rPr>
                <w:rFonts w:ascii="Times New Roman" w:hAnsi="Times New Roman" w:cs="Times New Roman"/>
                <w:sz w:val="20"/>
                <w:szCs w:val="20"/>
              </w:rPr>
            </w:pPr>
          </w:p>
        </w:tc>
      </w:tr>
      <w:tr w:rsidR="00775D97"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775D97" w:rsidRPr="00216232" w:rsidRDefault="00775D97" w:rsidP="00775D97">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775D97" w:rsidRPr="00216232" w:rsidRDefault="00775D97" w:rsidP="00775D97">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775D97" w:rsidRPr="00216232" w:rsidRDefault="00775D97" w:rsidP="00775D97">
            <w:pPr>
              <w:pStyle w:val="ConsPlusNormal"/>
              <w:rPr>
                <w:rFonts w:ascii="Times New Roman" w:hAnsi="Times New Roman" w:cs="Times New Roman"/>
                <w:sz w:val="20"/>
                <w:szCs w:val="20"/>
              </w:rPr>
            </w:pPr>
            <w:r w:rsidRPr="00216232">
              <w:rPr>
                <w:rFonts w:ascii="Times New Roman" w:hAnsi="Times New Roman" w:cs="Times New Roman"/>
                <w:sz w:val="20"/>
                <w:szCs w:val="20"/>
              </w:rPr>
              <w:t>Административно-управленческий персонал, оплата труда на 1 ребенка ФОТ,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75D97" w:rsidRPr="00216232" w:rsidRDefault="00775D97" w:rsidP="00775D97">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75D97" w:rsidRPr="00216232" w:rsidRDefault="00775D97" w:rsidP="00775D97">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6 628,0</w:t>
            </w:r>
          </w:p>
        </w:tc>
        <w:tc>
          <w:tcPr>
            <w:tcW w:w="5565" w:type="dxa"/>
            <w:vMerge/>
            <w:tcBorders>
              <w:left w:val="single" w:sz="4" w:space="0" w:color="auto"/>
              <w:right w:val="single" w:sz="4" w:space="0" w:color="auto"/>
            </w:tcBorders>
            <w:shd w:val="clear" w:color="auto" w:fill="auto"/>
          </w:tcPr>
          <w:p w:rsidR="00775D97" w:rsidRPr="00216232" w:rsidRDefault="00775D97" w:rsidP="00775D97">
            <w:pPr>
              <w:pStyle w:val="ConsPlusNormal"/>
              <w:rPr>
                <w:rFonts w:ascii="Times New Roman" w:hAnsi="Times New Roman" w:cs="Times New Roman"/>
                <w:sz w:val="20"/>
                <w:szCs w:val="20"/>
              </w:rPr>
            </w:pPr>
          </w:p>
        </w:tc>
      </w:tr>
      <w:tr w:rsidR="00775D97"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775D97" w:rsidRPr="00216232" w:rsidRDefault="00775D97" w:rsidP="00775D97">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775D97" w:rsidRPr="00216232" w:rsidRDefault="00775D97" w:rsidP="00775D97">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775D97" w:rsidRPr="00216232" w:rsidRDefault="00775D97" w:rsidP="00775D97">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775D97" w:rsidRPr="00216232" w:rsidRDefault="00775D97" w:rsidP="00775D97">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75D97" w:rsidRPr="00216232" w:rsidRDefault="00775D97" w:rsidP="00775D97">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3 908,3</w:t>
            </w:r>
          </w:p>
        </w:tc>
        <w:tc>
          <w:tcPr>
            <w:tcW w:w="5565" w:type="dxa"/>
            <w:vMerge/>
            <w:tcBorders>
              <w:left w:val="single" w:sz="4" w:space="0" w:color="auto"/>
              <w:bottom w:val="single" w:sz="4" w:space="0" w:color="auto"/>
              <w:right w:val="single" w:sz="4" w:space="0" w:color="auto"/>
            </w:tcBorders>
            <w:shd w:val="clear" w:color="auto" w:fill="auto"/>
          </w:tcPr>
          <w:p w:rsidR="00775D97" w:rsidRPr="00216232" w:rsidRDefault="00775D97" w:rsidP="00775D97">
            <w:pPr>
              <w:pStyle w:val="ConsPlusNormal"/>
              <w:rPr>
                <w:rFonts w:ascii="Times New Roman" w:hAnsi="Times New Roman" w:cs="Times New Roman"/>
                <w:sz w:val="20"/>
                <w:szCs w:val="20"/>
              </w:rPr>
            </w:pP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1.2. Материальные запасы и особо ценное движимое имущество, потребляемые (используемые) в процессе оказания муниципальной услуги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Учебные расходы на 1 ребенка (от ФОТ Педагогического персонала)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4B5F24"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6,0</w:t>
            </w:r>
          </w:p>
        </w:tc>
        <w:tc>
          <w:tcPr>
            <w:tcW w:w="5565" w:type="dxa"/>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В соответствии с пунктом 3 статьи 2 Закона области от 06 февраля 2015 г. N 1496-ОЗ "Об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 Натуральные нормы на общехозяйственные нужды</w:t>
            </w: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2.1. Коммунальные услуги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rPr>
                <w:color w:val="000000"/>
                <w:sz w:val="20"/>
                <w:szCs w:val="20"/>
              </w:rPr>
            </w:pPr>
            <w:r w:rsidRPr="00216232">
              <w:rPr>
                <w:color w:val="000000"/>
                <w:sz w:val="20"/>
                <w:szCs w:val="20"/>
              </w:rPr>
              <w:t>Теплоснабжение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Гкал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jc w:val="right"/>
              <w:rPr>
                <w:color w:val="000000"/>
                <w:sz w:val="20"/>
                <w:szCs w:val="20"/>
              </w:rPr>
            </w:pPr>
            <w:r w:rsidRPr="00216232">
              <w:rPr>
                <w:color w:val="000000"/>
                <w:sz w:val="20"/>
                <w:szCs w:val="20"/>
              </w:rPr>
              <w:t>1,4</w:t>
            </w:r>
          </w:p>
        </w:tc>
        <w:tc>
          <w:tcPr>
            <w:tcW w:w="5565"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19"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Подогрев воды (для районов с отсутствием ГВС)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1,02</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2,58</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Водоотведение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3,6</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Электроэнергия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КВт/ч</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280,0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5D7EF8">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2.2. Содержание объектов недвижимого имущества, необходимого для выполнения муниципального задания</w:t>
            </w:r>
          </w:p>
        </w:tc>
      </w:tr>
      <w:tr w:rsidR="003B6105" w:rsidRPr="00216232" w:rsidTr="00211B1C">
        <w:trPr>
          <w:trHeight w:val="126"/>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приобретение, текущий ремонт, прочие расходы, на 1 ребенка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8B3016"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1 710,0</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20"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5D7EF8">
        <w:trPr>
          <w:trHeight w:val="126"/>
        </w:trPr>
        <w:tc>
          <w:tcPr>
            <w:tcW w:w="1711"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4F42A8">
            <w:pPr>
              <w:pStyle w:val="ConsPlusNormal"/>
              <w:rPr>
                <w:rFonts w:ascii="Times New Roman" w:hAnsi="Times New Roman" w:cs="Times New Roman"/>
                <w:sz w:val="20"/>
                <w:szCs w:val="20"/>
              </w:rPr>
            </w:pPr>
            <w:r w:rsidRPr="00216232">
              <w:rPr>
                <w:rFonts w:ascii="Times New Roman" w:hAnsi="Times New Roman" w:cs="Times New Roman"/>
                <w:sz w:val="20"/>
                <w:szCs w:val="20"/>
              </w:rPr>
              <w:t>2.</w:t>
            </w:r>
            <w:r w:rsidR="004F42A8" w:rsidRPr="00216232">
              <w:rPr>
                <w:rFonts w:ascii="Times New Roman" w:hAnsi="Times New Roman" w:cs="Times New Roman"/>
                <w:sz w:val="20"/>
                <w:szCs w:val="20"/>
              </w:rPr>
              <w:t>3</w:t>
            </w:r>
            <w:r w:rsidRPr="00216232">
              <w:rPr>
                <w:rFonts w:ascii="Times New Roman" w:hAnsi="Times New Roman" w:cs="Times New Roman"/>
                <w:sz w:val="20"/>
                <w:szCs w:val="20"/>
              </w:rPr>
              <w:t>. Работники, которые не принимают непосредственного участия в оказании муниципальной услуги</w:t>
            </w:r>
          </w:p>
        </w:tc>
      </w:tr>
      <w:tr w:rsidR="008B3016" w:rsidRPr="00216232" w:rsidTr="00A8388A">
        <w:trPr>
          <w:trHeight w:val="519"/>
        </w:trPr>
        <w:tc>
          <w:tcPr>
            <w:tcW w:w="1711" w:type="dxa"/>
            <w:vMerge/>
            <w:tcBorders>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(за исключ. малокомплект)</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B3016" w:rsidRPr="00216232" w:rsidRDefault="008B3016" w:rsidP="008B3016">
            <w:pPr>
              <w:widowControl/>
              <w:suppressAutoHyphens w:val="0"/>
              <w:jc w:val="right"/>
              <w:rPr>
                <w:bCs/>
                <w:color w:val="000000"/>
                <w:sz w:val="20"/>
                <w:szCs w:val="20"/>
              </w:rPr>
            </w:pPr>
            <w:r w:rsidRPr="00216232">
              <w:rPr>
                <w:bCs/>
                <w:color w:val="000000"/>
                <w:sz w:val="20"/>
                <w:szCs w:val="20"/>
              </w:rPr>
              <w:t>5 110,83</w:t>
            </w:r>
          </w:p>
        </w:tc>
        <w:tc>
          <w:tcPr>
            <w:tcW w:w="5565" w:type="dxa"/>
            <w:vMerge w:val="restart"/>
            <w:tcBorders>
              <w:top w:val="single" w:sz="4" w:space="0" w:color="auto"/>
              <w:left w:val="single" w:sz="4" w:space="0" w:color="auto"/>
              <w:right w:val="single" w:sz="4" w:space="0" w:color="auto"/>
            </w:tcBorders>
            <w:shd w:val="clear" w:color="auto" w:fill="auto"/>
          </w:tcPr>
          <w:p w:rsidR="008B3016" w:rsidRPr="00216232" w:rsidRDefault="008B3016" w:rsidP="008B3016">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21"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8B3016" w:rsidRPr="00216232" w:rsidTr="00211B1C">
        <w:trPr>
          <w:trHeight w:val="512"/>
        </w:trPr>
        <w:tc>
          <w:tcPr>
            <w:tcW w:w="1711" w:type="dxa"/>
            <w:vMerge/>
            <w:tcBorders>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(малокомплект)</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B3016" w:rsidRPr="00216232" w:rsidRDefault="008B3016" w:rsidP="008B3016">
            <w:pPr>
              <w:jc w:val="right"/>
              <w:rPr>
                <w:bCs/>
                <w:color w:val="000000"/>
                <w:sz w:val="20"/>
                <w:szCs w:val="20"/>
              </w:rPr>
            </w:pPr>
            <w:r w:rsidRPr="00216232">
              <w:rPr>
                <w:bCs/>
                <w:color w:val="000000"/>
                <w:sz w:val="20"/>
                <w:szCs w:val="20"/>
              </w:rPr>
              <w:t>25 854,78</w:t>
            </w:r>
          </w:p>
        </w:tc>
        <w:tc>
          <w:tcPr>
            <w:tcW w:w="5565" w:type="dxa"/>
            <w:vMerge/>
            <w:tcBorders>
              <w:left w:val="single" w:sz="4" w:space="0" w:color="auto"/>
              <w:right w:val="single" w:sz="4" w:space="0" w:color="auto"/>
            </w:tcBorders>
            <w:shd w:val="clear" w:color="auto" w:fill="auto"/>
          </w:tcPr>
          <w:p w:rsidR="008B3016" w:rsidRPr="00216232" w:rsidRDefault="008B3016" w:rsidP="008B3016">
            <w:pPr>
              <w:pStyle w:val="ConsPlusNormal"/>
              <w:rPr>
                <w:rFonts w:ascii="Times New Roman" w:hAnsi="Times New Roman" w:cs="Times New Roman"/>
                <w:sz w:val="20"/>
                <w:szCs w:val="20"/>
              </w:rPr>
            </w:pPr>
          </w:p>
        </w:tc>
      </w:tr>
      <w:tr w:rsidR="008B3016" w:rsidRPr="00216232" w:rsidTr="00211B1C">
        <w:trPr>
          <w:trHeight w:val="150"/>
        </w:trPr>
        <w:tc>
          <w:tcPr>
            <w:tcW w:w="1711" w:type="dxa"/>
            <w:vMerge/>
            <w:tcBorders>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оплату труда бухгалтеров централизованной бухгалтерии дошкольного образования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B3016" w:rsidRPr="00216232" w:rsidRDefault="008B3016" w:rsidP="008B3016">
            <w:pPr>
              <w:jc w:val="right"/>
              <w:rPr>
                <w:bCs/>
                <w:color w:val="000000"/>
                <w:sz w:val="20"/>
                <w:szCs w:val="20"/>
              </w:rPr>
            </w:pPr>
            <w:r w:rsidRPr="00216232">
              <w:rPr>
                <w:bCs/>
                <w:color w:val="000000"/>
                <w:sz w:val="20"/>
                <w:szCs w:val="20"/>
              </w:rPr>
              <w:t>1 853,0</w:t>
            </w:r>
          </w:p>
        </w:tc>
        <w:tc>
          <w:tcPr>
            <w:tcW w:w="5565" w:type="dxa"/>
            <w:vMerge/>
            <w:tcBorders>
              <w:left w:val="single" w:sz="4" w:space="0" w:color="auto"/>
              <w:bottom w:val="single" w:sz="4" w:space="0" w:color="auto"/>
              <w:right w:val="single" w:sz="4" w:space="0" w:color="auto"/>
            </w:tcBorders>
            <w:shd w:val="clear" w:color="auto" w:fill="auto"/>
          </w:tcPr>
          <w:p w:rsidR="008B3016" w:rsidRPr="00216232" w:rsidRDefault="008B3016" w:rsidP="008B3016">
            <w:pPr>
              <w:pStyle w:val="ConsPlusNormal"/>
              <w:rPr>
                <w:rFonts w:ascii="Times New Roman" w:hAnsi="Times New Roman" w:cs="Times New Roman"/>
                <w:sz w:val="20"/>
                <w:szCs w:val="20"/>
              </w:rPr>
            </w:pPr>
          </w:p>
        </w:tc>
      </w:tr>
      <w:tr w:rsidR="003B6105" w:rsidRPr="00216232" w:rsidTr="005D7EF8">
        <w:trPr>
          <w:trHeight w:val="261"/>
        </w:trPr>
        <w:tc>
          <w:tcPr>
            <w:tcW w:w="1711"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color w:val="FF0000"/>
                <w:sz w:val="20"/>
                <w:szCs w:val="20"/>
              </w:rPr>
            </w:pPr>
            <w:r w:rsidRPr="00216232">
              <w:rPr>
                <w:rFonts w:ascii="Times New Roman" w:hAnsi="Times New Roman" w:cs="Times New Roman"/>
                <w:bCs/>
                <w:color w:val="000000"/>
                <w:sz w:val="20"/>
                <w:szCs w:val="20"/>
              </w:rPr>
              <w:t xml:space="preserve">Реализация основных общеобразовательных программ </w:t>
            </w:r>
            <w:r w:rsidRPr="00216232">
              <w:rPr>
                <w:rFonts w:ascii="Times New Roman" w:hAnsi="Times New Roman" w:cs="Times New Roman"/>
                <w:bCs/>
                <w:color w:val="FF0000"/>
                <w:sz w:val="20"/>
                <w:szCs w:val="20"/>
              </w:rPr>
              <w:t>среднего</w:t>
            </w:r>
            <w:r w:rsidRPr="00216232">
              <w:rPr>
                <w:rFonts w:ascii="Times New Roman" w:hAnsi="Times New Roman" w:cs="Times New Roman"/>
                <w:bCs/>
                <w:color w:val="000000"/>
                <w:sz w:val="20"/>
                <w:szCs w:val="20"/>
              </w:rPr>
              <w:t xml:space="preserve"> общего образования, </w:t>
            </w:r>
            <w:r w:rsidRPr="00216232">
              <w:rPr>
                <w:rFonts w:ascii="Times New Roman" w:hAnsi="Times New Roman" w:cs="Times New Roman"/>
                <w:bCs/>
                <w:color w:val="FF0000"/>
                <w:sz w:val="20"/>
                <w:szCs w:val="20"/>
              </w:rPr>
              <w:t>очная </w:t>
            </w:r>
          </w:p>
        </w:tc>
        <w:tc>
          <w:tcPr>
            <w:tcW w:w="1569"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802112О.99.0.ББ11АЮ58001</w:t>
            </w: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 Натуральные нормы, непосредственно связанные с оказанием муниципальной услуги</w:t>
            </w:r>
          </w:p>
        </w:tc>
      </w:tr>
      <w:tr w:rsidR="003B6105" w:rsidRPr="00216232" w:rsidTr="005D7EF8">
        <w:trPr>
          <w:trHeight w:val="17"/>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1.1. Работники, непосредственно связанные с оказанием муниципальной услуги</w:t>
            </w:r>
          </w:p>
        </w:tc>
      </w:tr>
      <w:tr w:rsidR="00AE62F3"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AE62F3" w:rsidRPr="00216232" w:rsidRDefault="00AE62F3" w:rsidP="00AE62F3">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AE62F3" w:rsidRPr="00216232" w:rsidRDefault="00AE62F3" w:rsidP="00AE62F3">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AE62F3" w:rsidRPr="00216232" w:rsidRDefault="00AE62F3" w:rsidP="00AE62F3">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Педагогический персонал, оплата труда на 1 ребенка ФОТ, город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AE62F3" w:rsidRPr="00216232" w:rsidRDefault="00AE62F3" w:rsidP="00AE62F3">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AE62F3" w:rsidRPr="00216232" w:rsidRDefault="00AE62F3" w:rsidP="00AE62F3">
            <w:pPr>
              <w:widowControl/>
              <w:suppressAutoHyphens w:val="0"/>
              <w:jc w:val="right"/>
              <w:rPr>
                <w:color w:val="000000"/>
                <w:sz w:val="20"/>
                <w:szCs w:val="20"/>
              </w:rPr>
            </w:pPr>
            <w:r w:rsidRPr="00216232">
              <w:rPr>
                <w:color w:val="000000"/>
                <w:sz w:val="20"/>
                <w:szCs w:val="20"/>
              </w:rPr>
              <w:t>32 039,0</w:t>
            </w:r>
          </w:p>
        </w:tc>
        <w:tc>
          <w:tcPr>
            <w:tcW w:w="5565" w:type="dxa"/>
            <w:vMerge w:val="restart"/>
            <w:tcBorders>
              <w:top w:val="single" w:sz="4" w:space="0" w:color="auto"/>
              <w:left w:val="single" w:sz="4" w:space="0" w:color="auto"/>
              <w:right w:val="single" w:sz="4" w:space="0" w:color="auto"/>
            </w:tcBorders>
            <w:shd w:val="clear" w:color="auto" w:fill="auto"/>
          </w:tcPr>
          <w:p w:rsidR="00AE62F3" w:rsidRPr="00216232" w:rsidRDefault="00AE62F3" w:rsidP="00AE62F3">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В соответствии с пунктом 3 статьи 2 Закона области от 06 февраля 2015 г. N 1496-ОЗ "Об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w:t>
            </w:r>
          </w:p>
        </w:tc>
      </w:tr>
      <w:tr w:rsidR="00AE62F3"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AE62F3" w:rsidRPr="00216232" w:rsidRDefault="00AE62F3" w:rsidP="00AE62F3">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AE62F3" w:rsidRPr="00216232" w:rsidRDefault="00AE62F3" w:rsidP="00AE62F3">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AE62F3" w:rsidRPr="00216232" w:rsidRDefault="00AE62F3" w:rsidP="00AE62F3">
            <w:pPr>
              <w:pStyle w:val="ConsPlusNormal"/>
              <w:rPr>
                <w:rFonts w:ascii="Times New Roman" w:hAnsi="Times New Roman" w:cs="Times New Roman"/>
                <w:sz w:val="20"/>
                <w:szCs w:val="20"/>
              </w:rPr>
            </w:pPr>
            <w:r w:rsidRPr="00216232">
              <w:rPr>
                <w:rFonts w:ascii="Times New Roman" w:hAnsi="Times New Roman" w:cs="Times New Roman"/>
                <w:sz w:val="20"/>
                <w:szCs w:val="20"/>
              </w:rPr>
              <w:t>Педагогический персонал, оплата труда на 1 ребенка ФОТ, коррекция город</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AE62F3" w:rsidRPr="00216232" w:rsidRDefault="00AE62F3" w:rsidP="00AE62F3">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AE62F3" w:rsidRPr="00216232" w:rsidRDefault="00AE62F3" w:rsidP="00AE62F3">
            <w:pPr>
              <w:jc w:val="right"/>
              <w:rPr>
                <w:color w:val="000000"/>
                <w:sz w:val="20"/>
                <w:szCs w:val="20"/>
              </w:rPr>
            </w:pPr>
            <w:r w:rsidRPr="00216232">
              <w:rPr>
                <w:color w:val="000000"/>
                <w:sz w:val="20"/>
                <w:szCs w:val="20"/>
              </w:rPr>
              <w:t>76 761,0</w:t>
            </w:r>
          </w:p>
        </w:tc>
        <w:tc>
          <w:tcPr>
            <w:tcW w:w="5565" w:type="dxa"/>
            <w:vMerge/>
            <w:tcBorders>
              <w:left w:val="single" w:sz="4" w:space="0" w:color="auto"/>
              <w:right w:val="single" w:sz="4" w:space="0" w:color="auto"/>
            </w:tcBorders>
            <w:shd w:val="clear" w:color="auto" w:fill="auto"/>
          </w:tcPr>
          <w:p w:rsidR="00AE62F3" w:rsidRPr="00216232" w:rsidRDefault="00AE62F3" w:rsidP="00AE62F3">
            <w:pPr>
              <w:pStyle w:val="ConsPlusNormal"/>
              <w:rPr>
                <w:rFonts w:ascii="Times New Roman" w:hAnsi="Times New Roman" w:cs="Times New Roman"/>
                <w:sz w:val="20"/>
                <w:szCs w:val="20"/>
              </w:rPr>
            </w:pPr>
          </w:p>
        </w:tc>
      </w:tr>
      <w:tr w:rsidR="00832F90"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832F90" w:rsidRPr="00216232" w:rsidRDefault="00832F90" w:rsidP="00832F9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832F90" w:rsidRPr="00216232" w:rsidRDefault="00832F90" w:rsidP="00832F9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832F90" w:rsidRPr="00216232" w:rsidRDefault="00832F90" w:rsidP="00832F90">
            <w:pPr>
              <w:pStyle w:val="ConsPlusNormal"/>
              <w:rPr>
                <w:rFonts w:ascii="Times New Roman" w:hAnsi="Times New Roman" w:cs="Times New Roman"/>
                <w:sz w:val="20"/>
                <w:szCs w:val="20"/>
              </w:rPr>
            </w:pPr>
            <w:r w:rsidRPr="00216232">
              <w:rPr>
                <w:rFonts w:ascii="Times New Roman" w:hAnsi="Times New Roman" w:cs="Times New Roman"/>
                <w:sz w:val="20"/>
                <w:szCs w:val="20"/>
              </w:rPr>
              <w:t>Педагогический персонал, оплата труда на 1 ребенка ФОТ, надомное город</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32F90" w:rsidRPr="00216232" w:rsidRDefault="00832F90" w:rsidP="00832F9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32F90" w:rsidRPr="00216232" w:rsidRDefault="00AB7BEC" w:rsidP="00832F90">
            <w:pPr>
              <w:jc w:val="right"/>
              <w:rPr>
                <w:color w:val="000000"/>
                <w:sz w:val="20"/>
                <w:szCs w:val="20"/>
              </w:rPr>
            </w:pPr>
            <w:r w:rsidRPr="00216232">
              <w:rPr>
                <w:color w:val="000000"/>
                <w:sz w:val="20"/>
                <w:szCs w:val="20"/>
              </w:rPr>
              <w:t>459 363</w:t>
            </w:r>
            <w:r w:rsidR="00F77CD7"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832F90" w:rsidRPr="00216232" w:rsidRDefault="00832F90" w:rsidP="00832F90">
            <w:pPr>
              <w:pStyle w:val="ConsPlusNormal"/>
              <w:rPr>
                <w:rFonts w:ascii="Times New Roman" w:hAnsi="Times New Roman" w:cs="Times New Roman"/>
                <w:sz w:val="20"/>
                <w:szCs w:val="20"/>
              </w:rPr>
            </w:pPr>
          </w:p>
        </w:tc>
      </w:tr>
      <w:tr w:rsidR="000B40BD"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0B40BD" w:rsidRPr="00216232" w:rsidRDefault="000B40BD" w:rsidP="000B40B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0B40BD" w:rsidRPr="00216232" w:rsidRDefault="000B40BD" w:rsidP="000B40B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0B40BD" w:rsidRPr="00216232" w:rsidRDefault="000B40BD" w:rsidP="000B40BD">
            <w:pPr>
              <w:widowControl/>
              <w:suppressAutoHyphens w:val="0"/>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0B40BD" w:rsidRPr="00216232" w:rsidRDefault="000B40BD" w:rsidP="000B40BD">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0B40BD" w:rsidRPr="00216232" w:rsidRDefault="000B40BD" w:rsidP="000B40BD">
            <w:pPr>
              <w:jc w:val="right"/>
              <w:rPr>
                <w:color w:val="000000"/>
                <w:sz w:val="20"/>
                <w:szCs w:val="20"/>
              </w:rPr>
            </w:pPr>
            <w:r w:rsidRPr="00216232">
              <w:rPr>
                <w:color w:val="000000"/>
                <w:sz w:val="20"/>
                <w:szCs w:val="20"/>
              </w:rPr>
              <w:t>100 123,0</w:t>
            </w:r>
          </w:p>
        </w:tc>
        <w:tc>
          <w:tcPr>
            <w:tcW w:w="5565" w:type="dxa"/>
            <w:vMerge/>
            <w:tcBorders>
              <w:left w:val="single" w:sz="4" w:space="0" w:color="auto"/>
              <w:right w:val="single" w:sz="4" w:space="0" w:color="auto"/>
            </w:tcBorders>
            <w:shd w:val="clear" w:color="auto" w:fill="auto"/>
          </w:tcPr>
          <w:p w:rsidR="000B40BD" w:rsidRPr="00216232" w:rsidRDefault="000B40BD" w:rsidP="000B40BD">
            <w:pPr>
              <w:pStyle w:val="ConsPlusNormal"/>
              <w:rPr>
                <w:rFonts w:ascii="Times New Roman" w:hAnsi="Times New Roman" w:cs="Times New Roman"/>
                <w:sz w:val="20"/>
                <w:szCs w:val="20"/>
              </w:rPr>
            </w:pPr>
          </w:p>
        </w:tc>
      </w:tr>
      <w:tr w:rsidR="000B40BD"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0B40BD" w:rsidRPr="00216232" w:rsidRDefault="000B40BD" w:rsidP="000B40B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0B40BD" w:rsidRPr="00216232" w:rsidRDefault="000B40BD" w:rsidP="000B40B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0B40BD" w:rsidRPr="00216232" w:rsidRDefault="000B40BD" w:rsidP="000B40BD">
            <w:pPr>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коррекция (С)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0B40BD" w:rsidRPr="00216232" w:rsidRDefault="000B40BD" w:rsidP="000B40BD">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0B40BD" w:rsidRPr="00216232" w:rsidRDefault="000B40BD" w:rsidP="000B40BD">
            <w:pPr>
              <w:jc w:val="right"/>
              <w:rPr>
                <w:color w:val="000000"/>
                <w:sz w:val="20"/>
                <w:szCs w:val="20"/>
              </w:rPr>
            </w:pPr>
            <w:r w:rsidRPr="00216232">
              <w:rPr>
                <w:color w:val="000000"/>
                <w:sz w:val="20"/>
                <w:szCs w:val="20"/>
              </w:rPr>
              <w:t>95 951,0</w:t>
            </w:r>
          </w:p>
        </w:tc>
        <w:tc>
          <w:tcPr>
            <w:tcW w:w="5565" w:type="dxa"/>
            <w:vMerge/>
            <w:tcBorders>
              <w:left w:val="single" w:sz="4" w:space="0" w:color="auto"/>
              <w:right w:val="single" w:sz="4" w:space="0" w:color="auto"/>
            </w:tcBorders>
            <w:shd w:val="clear" w:color="auto" w:fill="auto"/>
          </w:tcPr>
          <w:p w:rsidR="000B40BD" w:rsidRPr="00216232" w:rsidRDefault="000B40BD" w:rsidP="000B40BD">
            <w:pPr>
              <w:pStyle w:val="ConsPlusNormal"/>
              <w:rPr>
                <w:rFonts w:ascii="Times New Roman" w:hAnsi="Times New Roman" w:cs="Times New Roman"/>
                <w:sz w:val="20"/>
                <w:szCs w:val="20"/>
              </w:rPr>
            </w:pPr>
          </w:p>
        </w:tc>
      </w:tr>
      <w:tr w:rsidR="00832F90"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832F90" w:rsidRPr="00216232" w:rsidRDefault="00832F90" w:rsidP="00832F9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832F90" w:rsidRPr="00216232" w:rsidRDefault="00832F90" w:rsidP="00832F9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832F90" w:rsidRPr="00216232" w:rsidRDefault="00832F90" w:rsidP="00832F90">
            <w:pPr>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надомное (с)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32F90" w:rsidRPr="00216232" w:rsidRDefault="00832F90" w:rsidP="00832F90">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32F90" w:rsidRPr="00216232" w:rsidRDefault="00FE3A52" w:rsidP="00832F90">
            <w:pPr>
              <w:jc w:val="right"/>
              <w:rPr>
                <w:color w:val="000000"/>
                <w:sz w:val="20"/>
                <w:szCs w:val="20"/>
              </w:rPr>
            </w:pPr>
            <w:r w:rsidRPr="00216232">
              <w:rPr>
                <w:color w:val="000000"/>
                <w:sz w:val="20"/>
                <w:szCs w:val="20"/>
              </w:rPr>
              <w:t>574 203</w:t>
            </w:r>
            <w:r w:rsidR="00390818"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832F90" w:rsidRPr="00216232" w:rsidRDefault="00832F90" w:rsidP="00832F90">
            <w:pPr>
              <w:pStyle w:val="ConsPlusNormal"/>
              <w:rPr>
                <w:rFonts w:ascii="Times New Roman" w:hAnsi="Times New Roman" w:cs="Times New Roman"/>
                <w:sz w:val="20"/>
                <w:szCs w:val="20"/>
              </w:rPr>
            </w:pPr>
          </w:p>
        </w:tc>
      </w:tr>
      <w:tr w:rsidR="00832F90"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832F90" w:rsidRPr="00216232" w:rsidRDefault="00832F90" w:rsidP="00832F9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832F90" w:rsidRPr="00216232" w:rsidRDefault="00832F90" w:rsidP="00832F9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832F90" w:rsidRPr="00216232" w:rsidRDefault="00832F90" w:rsidP="00832F90">
            <w:pPr>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малокомплект</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32F90" w:rsidRPr="00216232" w:rsidRDefault="00832F90" w:rsidP="00832F90">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32F90" w:rsidRPr="00216232" w:rsidRDefault="00FE3A52" w:rsidP="00832F90">
            <w:pPr>
              <w:jc w:val="right"/>
              <w:rPr>
                <w:color w:val="000000"/>
                <w:sz w:val="20"/>
                <w:szCs w:val="20"/>
              </w:rPr>
            </w:pPr>
            <w:r w:rsidRPr="00216232">
              <w:rPr>
                <w:color w:val="000000"/>
                <w:sz w:val="20"/>
                <w:szCs w:val="20"/>
              </w:rPr>
              <w:t>151 972</w:t>
            </w:r>
            <w:r w:rsidR="00565AC0"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832F90" w:rsidRPr="00216232" w:rsidRDefault="00832F90" w:rsidP="00832F90">
            <w:pPr>
              <w:pStyle w:val="ConsPlusNormal"/>
              <w:rPr>
                <w:rFonts w:ascii="Times New Roman" w:hAnsi="Times New Roman" w:cs="Times New Roman"/>
                <w:sz w:val="20"/>
                <w:szCs w:val="20"/>
              </w:rPr>
            </w:pPr>
          </w:p>
        </w:tc>
      </w:tr>
      <w:tr w:rsidR="00832F90"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832F90" w:rsidRPr="00216232" w:rsidRDefault="00832F90" w:rsidP="00832F9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832F90" w:rsidRPr="00216232" w:rsidRDefault="00832F90" w:rsidP="00832F9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832F90" w:rsidRPr="00216232" w:rsidRDefault="00832F90" w:rsidP="00832F90">
            <w:pPr>
              <w:rPr>
                <w:color w:val="000000"/>
                <w:sz w:val="20"/>
                <w:szCs w:val="20"/>
              </w:rPr>
            </w:pPr>
            <w:r w:rsidRPr="00216232">
              <w:rPr>
                <w:sz w:val="20"/>
                <w:szCs w:val="20"/>
              </w:rPr>
              <w:t>Педагогический персонал, оплата труда на 1 ребенка ФОТ,</w:t>
            </w:r>
            <w:r w:rsidRPr="00216232">
              <w:rPr>
                <w:color w:val="000000"/>
                <w:sz w:val="20"/>
                <w:szCs w:val="20"/>
              </w:rPr>
              <w:t xml:space="preserve"> коррекция (м/к)</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32F90" w:rsidRPr="00216232" w:rsidRDefault="00832F90" w:rsidP="00832F90">
            <w:pPr>
              <w:rPr>
                <w:sz w:val="20"/>
                <w:szCs w:val="20"/>
              </w:rPr>
            </w:pPr>
            <w:r w:rsidRPr="00216232">
              <w:rPr>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32F90" w:rsidRPr="00216232" w:rsidRDefault="00FE3A52" w:rsidP="00832F90">
            <w:pPr>
              <w:jc w:val="right"/>
              <w:rPr>
                <w:color w:val="000000"/>
                <w:sz w:val="20"/>
                <w:szCs w:val="20"/>
              </w:rPr>
            </w:pPr>
            <w:r w:rsidRPr="00216232">
              <w:rPr>
                <w:color w:val="000000"/>
                <w:sz w:val="20"/>
                <w:szCs w:val="20"/>
              </w:rPr>
              <w:t>244 674</w:t>
            </w:r>
            <w:r w:rsidR="00565AC0" w:rsidRPr="00216232">
              <w:rPr>
                <w:color w:val="000000"/>
                <w:sz w:val="20"/>
                <w:szCs w:val="20"/>
              </w:rPr>
              <w:t>,0</w:t>
            </w:r>
          </w:p>
        </w:tc>
        <w:tc>
          <w:tcPr>
            <w:tcW w:w="5565" w:type="dxa"/>
            <w:vMerge/>
            <w:tcBorders>
              <w:left w:val="single" w:sz="4" w:space="0" w:color="auto"/>
              <w:right w:val="single" w:sz="4" w:space="0" w:color="auto"/>
            </w:tcBorders>
            <w:shd w:val="clear" w:color="auto" w:fill="auto"/>
          </w:tcPr>
          <w:p w:rsidR="00832F90" w:rsidRPr="00216232" w:rsidRDefault="00832F90" w:rsidP="00832F90">
            <w:pPr>
              <w:pStyle w:val="ConsPlusNormal"/>
              <w:rPr>
                <w:rFonts w:ascii="Times New Roman" w:hAnsi="Times New Roman" w:cs="Times New Roman"/>
                <w:sz w:val="20"/>
                <w:szCs w:val="20"/>
              </w:rPr>
            </w:pPr>
          </w:p>
        </w:tc>
      </w:tr>
      <w:tr w:rsidR="00FE3A52"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FE3A52" w:rsidRPr="00216232" w:rsidRDefault="00FE3A52" w:rsidP="00FE3A52">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FE3A52" w:rsidRPr="00216232" w:rsidRDefault="00FE3A52" w:rsidP="00FE3A52">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FE3A52" w:rsidRPr="00216232" w:rsidRDefault="00FE3A52" w:rsidP="00FE3A52">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Административно-управленческий персонал, оплата труда на 1 ребенка ФОТ, город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E3A52" w:rsidRPr="00216232" w:rsidRDefault="00FE3A52" w:rsidP="00FE3A52">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FE3A52" w:rsidRPr="00216232" w:rsidRDefault="00FE3A52" w:rsidP="00FE3A52">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5 303,0</w:t>
            </w:r>
          </w:p>
        </w:tc>
        <w:tc>
          <w:tcPr>
            <w:tcW w:w="5565" w:type="dxa"/>
            <w:vMerge/>
            <w:tcBorders>
              <w:left w:val="single" w:sz="4" w:space="0" w:color="auto"/>
              <w:right w:val="single" w:sz="4" w:space="0" w:color="auto"/>
            </w:tcBorders>
            <w:shd w:val="clear" w:color="auto" w:fill="auto"/>
          </w:tcPr>
          <w:p w:rsidR="00FE3A52" w:rsidRPr="00216232" w:rsidRDefault="00FE3A52" w:rsidP="00FE3A52">
            <w:pPr>
              <w:pStyle w:val="ConsPlusNormal"/>
              <w:rPr>
                <w:rFonts w:ascii="Times New Roman" w:hAnsi="Times New Roman" w:cs="Times New Roman"/>
                <w:sz w:val="20"/>
                <w:szCs w:val="20"/>
              </w:rPr>
            </w:pPr>
          </w:p>
        </w:tc>
      </w:tr>
      <w:tr w:rsidR="00FE3A52"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FE3A52" w:rsidRPr="00216232" w:rsidRDefault="00FE3A52" w:rsidP="00FE3A52">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FE3A52" w:rsidRPr="00216232" w:rsidRDefault="00FE3A52" w:rsidP="00FE3A52">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FE3A52" w:rsidRPr="00216232" w:rsidRDefault="00FE3A52" w:rsidP="00FE3A52">
            <w:pPr>
              <w:pStyle w:val="ConsPlusNormal"/>
              <w:rPr>
                <w:rFonts w:ascii="Times New Roman" w:hAnsi="Times New Roman" w:cs="Times New Roman"/>
                <w:sz w:val="20"/>
                <w:szCs w:val="20"/>
              </w:rPr>
            </w:pPr>
            <w:r w:rsidRPr="00216232">
              <w:rPr>
                <w:rFonts w:ascii="Times New Roman" w:hAnsi="Times New Roman" w:cs="Times New Roman"/>
                <w:sz w:val="20"/>
                <w:szCs w:val="20"/>
              </w:rPr>
              <w:t>Административно-управленческий персонал, оплата труда на 1 ребенка ФОТ,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E3A52" w:rsidRPr="00216232" w:rsidRDefault="00FE3A52" w:rsidP="00FE3A52">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FE3A52" w:rsidRPr="00216232" w:rsidRDefault="00FE3A52" w:rsidP="00FE3A52">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6 628,0</w:t>
            </w:r>
          </w:p>
        </w:tc>
        <w:tc>
          <w:tcPr>
            <w:tcW w:w="5565" w:type="dxa"/>
            <w:vMerge/>
            <w:tcBorders>
              <w:left w:val="single" w:sz="4" w:space="0" w:color="auto"/>
              <w:right w:val="single" w:sz="4" w:space="0" w:color="auto"/>
            </w:tcBorders>
            <w:shd w:val="clear" w:color="auto" w:fill="auto"/>
          </w:tcPr>
          <w:p w:rsidR="00FE3A52" w:rsidRPr="00216232" w:rsidRDefault="00FE3A52" w:rsidP="00FE3A52">
            <w:pPr>
              <w:pStyle w:val="ConsPlusNormal"/>
              <w:rPr>
                <w:rFonts w:ascii="Times New Roman" w:hAnsi="Times New Roman" w:cs="Times New Roman"/>
                <w:sz w:val="20"/>
                <w:szCs w:val="20"/>
              </w:rPr>
            </w:pPr>
          </w:p>
        </w:tc>
      </w:tr>
      <w:tr w:rsidR="00FE3A52"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FE3A52" w:rsidRPr="00216232" w:rsidRDefault="00FE3A52" w:rsidP="00FE3A52">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FE3A52" w:rsidRPr="00216232" w:rsidRDefault="00FE3A52" w:rsidP="00FE3A52">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FE3A52" w:rsidRPr="00216232" w:rsidRDefault="00FE3A52" w:rsidP="00FE3A52">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село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FE3A52" w:rsidRPr="00216232" w:rsidRDefault="00FE3A52" w:rsidP="00FE3A52">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FE3A52" w:rsidRPr="00216232" w:rsidRDefault="00FE3A52" w:rsidP="00FE3A52">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3 908,3</w:t>
            </w:r>
          </w:p>
        </w:tc>
        <w:tc>
          <w:tcPr>
            <w:tcW w:w="5565" w:type="dxa"/>
            <w:vMerge/>
            <w:tcBorders>
              <w:left w:val="single" w:sz="4" w:space="0" w:color="auto"/>
              <w:bottom w:val="single" w:sz="4" w:space="0" w:color="auto"/>
              <w:right w:val="single" w:sz="4" w:space="0" w:color="auto"/>
            </w:tcBorders>
            <w:shd w:val="clear" w:color="auto" w:fill="auto"/>
          </w:tcPr>
          <w:p w:rsidR="00FE3A52" w:rsidRPr="00216232" w:rsidRDefault="00FE3A52" w:rsidP="00FE3A52">
            <w:pPr>
              <w:pStyle w:val="ConsPlusNormal"/>
              <w:rPr>
                <w:rFonts w:ascii="Times New Roman" w:hAnsi="Times New Roman" w:cs="Times New Roman"/>
                <w:sz w:val="20"/>
                <w:szCs w:val="20"/>
              </w:rPr>
            </w:pPr>
          </w:p>
        </w:tc>
      </w:tr>
      <w:tr w:rsidR="003B6105" w:rsidRPr="00216232" w:rsidTr="005D7EF8">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1.2. Материальные запасы и особо ценное движимое имущество, потребляемые (используемые) в процессе оказания муниципальной услуги</w:t>
            </w: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Учебные расходы на 1 ребенка (от ФОТ Педагогического персонала)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4B5F24"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6,0</w:t>
            </w:r>
          </w:p>
        </w:tc>
        <w:tc>
          <w:tcPr>
            <w:tcW w:w="5565" w:type="dxa"/>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В соответствии с пунктом 3 статьи 2 Закона области от 06 февраля 2015 г. N 1496-ОЗ "Об определении нормативов обеспечения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дополнительного образования детей в общеобразовательных организациях области и методики расчета субвенций местным бюджетам на обеспечение указанных государственных гарантий"</w:t>
            </w:r>
          </w:p>
        </w:tc>
      </w:tr>
      <w:tr w:rsidR="003B6105" w:rsidRPr="00216232" w:rsidTr="005D7EF8">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 Натуральные нормы на общехозяйственные нужды</w:t>
            </w:r>
          </w:p>
        </w:tc>
      </w:tr>
      <w:tr w:rsidR="003B6105" w:rsidRPr="00216232" w:rsidTr="005D7EF8">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2.1. Коммунальные услуги</w:t>
            </w: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rPr>
                <w:color w:val="000000"/>
                <w:sz w:val="20"/>
                <w:szCs w:val="20"/>
              </w:rPr>
            </w:pPr>
            <w:r w:rsidRPr="00216232">
              <w:rPr>
                <w:color w:val="000000"/>
                <w:sz w:val="20"/>
                <w:szCs w:val="20"/>
              </w:rPr>
              <w:t>Теплоснабжение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Гкал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jc w:val="right"/>
              <w:rPr>
                <w:color w:val="000000"/>
                <w:sz w:val="20"/>
                <w:szCs w:val="20"/>
              </w:rPr>
            </w:pPr>
            <w:r w:rsidRPr="00216232">
              <w:rPr>
                <w:color w:val="000000"/>
                <w:sz w:val="20"/>
                <w:szCs w:val="20"/>
              </w:rPr>
              <w:t>1,4</w:t>
            </w:r>
          </w:p>
        </w:tc>
        <w:tc>
          <w:tcPr>
            <w:tcW w:w="5565"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22"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Подогрев воды (для районов с отсутствием ГВС)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1,02</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2,58</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Водоотведение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3,6</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Электроэнергия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КВт/ч</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280,0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5D7EF8">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2.2. Содержание объектов недвижимого имущества, необходимого для выполнения муниципального задания</w:t>
            </w: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приобретение, текущий ремонт, прочие расходы, на 1 ребенка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8975E2" w:rsidP="003B6105">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1 710,0</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23"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w:t>
            </w:r>
            <w:r w:rsidRPr="00216232">
              <w:rPr>
                <w:rFonts w:ascii="Times New Roman" w:hAnsi="Times New Roman" w:cs="Times New Roman"/>
                <w:sz w:val="20"/>
                <w:szCs w:val="20"/>
              </w:rPr>
              <w:lastRenderedPageBreak/>
              <w:t>области" Администрация области</w:t>
            </w:r>
          </w:p>
        </w:tc>
      </w:tr>
      <w:tr w:rsidR="003B6105" w:rsidRPr="00216232" w:rsidTr="005D7EF8">
        <w:trPr>
          <w:trHeight w:val="261"/>
        </w:trPr>
        <w:tc>
          <w:tcPr>
            <w:tcW w:w="1711"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4F42A8">
            <w:pPr>
              <w:pStyle w:val="ConsPlusNormal"/>
              <w:rPr>
                <w:rFonts w:ascii="Times New Roman" w:hAnsi="Times New Roman" w:cs="Times New Roman"/>
                <w:sz w:val="20"/>
                <w:szCs w:val="20"/>
              </w:rPr>
            </w:pPr>
            <w:r w:rsidRPr="00216232">
              <w:rPr>
                <w:rFonts w:ascii="Times New Roman" w:hAnsi="Times New Roman" w:cs="Times New Roman"/>
                <w:sz w:val="20"/>
                <w:szCs w:val="20"/>
              </w:rPr>
              <w:t>2.</w:t>
            </w:r>
            <w:r w:rsidR="004F42A8" w:rsidRPr="00216232">
              <w:rPr>
                <w:rFonts w:ascii="Times New Roman" w:hAnsi="Times New Roman" w:cs="Times New Roman"/>
                <w:sz w:val="20"/>
                <w:szCs w:val="20"/>
              </w:rPr>
              <w:t>3</w:t>
            </w:r>
            <w:r w:rsidRPr="00216232">
              <w:rPr>
                <w:rFonts w:ascii="Times New Roman" w:hAnsi="Times New Roman" w:cs="Times New Roman"/>
                <w:sz w:val="20"/>
                <w:szCs w:val="20"/>
              </w:rPr>
              <w:t>. Работники, которые не принимают непосредственного участия в оказании муниципальной услуги</w:t>
            </w:r>
          </w:p>
        </w:tc>
      </w:tr>
      <w:tr w:rsidR="008975E2" w:rsidRPr="00216232" w:rsidTr="00211B1C">
        <w:trPr>
          <w:trHeight w:val="341"/>
        </w:trPr>
        <w:tc>
          <w:tcPr>
            <w:tcW w:w="1711" w:type="dxa"/>
            <w:vMerge/>
            <w:tcBorders>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(за исключ. малокомплект)</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975E2" w:rsidRPr="00216232" w:rsidRDefault="008975E2" w:rsidP="008975E2">
            <w:pPr>
              <w:widowControl/>
              <w:suppressAutoHyphens w:val="0"/>
              <w:jc w:val="right"/>
              <w:rPr>
                <w:bCs/>
                <w:color w:val="000000"/>
                <w:sz w:val="20"/>
                <w:szCs w:val="20"/>
              </w:rPr>
            </w:pPr>
            <w:r w:rsidRPr="00216232">
              <w:rPr>
                <w:bCs/>
                <w:color w:val="000000"/>
                <w:sz w:val="20"/>
                <w:szCs w:val="20"/>
              </w:rPr>
              <w:t>5 110,83</w:t>
            </w:r>
          </w:p>
        </w:tc>
        <w:tc>
          <w:tcPr>
            <w:tcW w:w="5565" w:type="dxa"/>
            <w:vMerge w:val="restart"/>
            <w:tcBorders>
              <w:top w:val="single" w:sz="4" w:space="0" w:color="auto"/>
              <w:left w:val="single" w:sz="4" w:space="0" w:color="auto"/>
              <w:right w:val="single" w:sz="4" w:space="0" w:color="auto"/>
            </w:tcBorders>
            <w:shd w:val="clear" w:color="auto" w:fill="auto"/>
          </w:tcPr>
          <w:p w:rsidR="008975E2" w:rsidRPr="00216232" w:rsidRDefault="008975E2" w:rsidP="008975E2">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24"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8975E2" w:rsidRPr="00216232" w:rsidTr="00211B1C">
        <w:trPr>
          <w:trHeight w:val="486"/>
        </w:trPr>
        <w:tc>
          <w:tcPr>
            <w:tcW w:w="1711" w:type="dxa"/>
            <w:vMerge/>
            <w:tcBorders>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rPr>
                <w:rFonts w:ascii="Times New Roman" w:hAnsi="Times New Roman" w:cs="Times New Roman"/>
                <w:sz w:val="20"/>
                <w:szCs w:val="20"/>
              </w:rPr>
            </w:pPr>
            <w:r w:rsidRPr="00216232">
              <w:rPr>
                <w:rFonts w:ascii="Times New Roman" w:hAnsi="Times New Roman" w:cs="Times New Roman"/>
                <w:sz w:val="20"/>
                <w:szCs w:val="20"/>
              </w:rPr>
              <w:t>Обслуживающий персонал, оплата труда на 1 ребенка ФОТ, (малокомплект)</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975E2" w:rsidRPr="00216232" w:rsidRDefault="008975E2" w:rsidP="008975E2">
            <w:pPr>
              <w:jc w:val="right"/>
              <w:rPr>
                <w:bCs/>
                <w:color w:val="000000"/>
                <w:sz w:val="20"/>
                <w:szCs w:val="20"/>
              </w:rPr>
            </w:pPr>
            <w:r w:rsidRPr="00216232">
              <w:rPr>
                <w:bCs/>
                <w:color w:val="000000"/>
                <w:sz w:val="20"/>
                <w:szCs w:val="20"/>
              </w:rPr>
              <w:t>25 854,78</w:t>
            </w:r>
          </w:p>
        </w:tc>
        <w:tc>
          <w:tcPr>
            <w:tcW w:w="5565" w:type="dxa"/>
            <w:vMerge/>
            <w:tcBorders>
              <w:left w:val="single" w:sz="4" w:space="0" w:color="auto"/>
              <w:right w:val="single" w:sz="4" w:space="0" w:color="auto"/>
            </w:tcBorders>
            <w:shd w:val="clear" w:color="auto" w:fill="auto"/>
          </w:tcPr>
          <w:p w:rsidR="008975E2" w:rsidRPr="00216232" w:rsidRDefault="008975E2" w:rsidP="008975E2">
            <w:pPr>
              <w:pStyle w:val="ConsPlusNormal"/>
              <w:rPr>
                <w:rFonts w:ascii="Times New Roman" w:hAnsi="Times New Roman" w:cs="Times New Roman"/>
                <w:sz w:val="20"/>
                <w:szCs w:val="20"/>
              </w:rPr>
            </w:pPr>
          </w:p>
        </w:tc>
      </w:tr>
      <w:tr w:rsidR="008975E2" w:rsidRPr="00216232" w:rsidTr="00211B1C">
        <w:trPr>
          <w:trHeight w:val="261"/>
        </w:trPr>
        <w:tc>
          <w:tcPr>
            <w:tcW w:w="1711" w:type="dxa"/>
            <w:vMerge/>
            <w:tcBorders>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оплату труда бухгалтеров централизованной бухгалтерии дошкольного образования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8975E2" w:rsidRPr="00216232" w:rsidRDefault="008975E2" w:rsidP="008975E2">
            <w:pPr>
              <w:jc w:val="right"/>
              <w:rPr>
                <w:bCs/>
                <w:color w:val="000000"/>
                <w:sz w:val="20"/>
                <w:szCs w:val="20"/>
              </w:rPr>
            </w:pPr>
            <w:r w:rsidRPr="00216232">
              <w:rPr>
                <w:bCs/>
                <w:color w:val="000000"/>
                <w:sz w:val="20"/>
                <w:szCs w:val="20"/>
              </w:rPr>
              <w:t>1 853,0</w:t>
            </w:r>
          </w:p>
        </w:tc>
        <w:tc>
          <w:tcPr>
            <w:tcW w:w="5565" w:type="dxa"/>
            <w:vMerge/>
            <w:tcBorders>
              <w:left w:val="single" w:sz="4" w:space="0" w:color="auto"/>
              <w:bottom w:val="single" w:sz="4" w:space="0" w:color="auto"/>
              <w:right w:val="single" w:sz="4" w:space="0" w:color="auto"/>
            </w:tcBorders>
            <w:shd w:val="clear" w:color="auto" w:fill="auto"/>
          </w:tcPr>
          <w:p w:rsidR="008975E2" w:rsidRPr="00216232" w:rsidRDefault="008975E2" w:rsidP="008975E2">
            <w:pPr>
              <w:pStyle w:val="ConsPlusNormal"/>
              <w:rPr>
                <w:rFonts w:ascii="Times New Roman" w:hAnsi="Times New Roman" w:cs="Times New Roman"/>
                <w:sz w:val="20"/>
                <w:szCs w:val="20"/>
              </w:rPr>
            </w:pPr>
          </w:p>
        </w:tc>
      </w:tr>
      <w:tr w:rsidR="003B6105" w:rsidRPr="00216232" w:rsidTr="005D7EF8">
        <w:trPr>
          <w:trHeight w:val="261"/>
        </w:trPr>
        <w:tc>
          <w:tcPr>
            <w:tcW w:w="1711"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Реализация дополнительных общеразвивающих программ (художественная)</w:t>
            </w:r>
          </w:p>
          <w:p w:rsidR="00F0413B" w:rsidRPr="00216232" w:rsidRDefault="00F0413B" w:rsidP="003B6105">
            <w:pPr>
              <w:pStyle w:val="ConsPlusNormal"/>
              <w:rPr>
                <w:rFonts w:ascii="Times New Roman" w:hAnsi="Times New Roman" w:cs="Times New Roman"/>
                <w:sz w:val="20"/>
                <w:szCs w:val="20"/>
              </w:rPr>
            </w:pPr>
          </w:p>
          <w:p w:rsidR="00F0413B" w:rsidRPr="00216232" w:rsidRDefault="00F0413B"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Реализация дополнительных предпрофессиональных программ в области искусств</w:t>
            </w:r>
          </w:p>
          <w:p w:rsidR="003B6105" w:rsidRPr="00216232" w:rsidRDefault="00F0413B"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Фортепиано</w:t>
            </w:r>
          </w:p>
          <w:p w:rsidR="00F0413B" w:rsidRPr="00216232" w:rsidRDefault="00F0413B" w:rsidP="003B6105">
            <w:pPr>
              <w:pStyle w:val="ConsPlusNormal"/>
              <w:rPr>
                <w:rFonts w:ascii="Times New Roman" w:hAnsi="Times New Roman" w:cs="Times New Roman"/>
                <w:sz w:val="20"/>
                <w:szCs w:val="20"/>
              </w:rPr>
            </w:pPr>
          </w:p>
          <w:p w:rsidR="00F0413B" w:rsidRPr="00216232" w:rsidRDefault="00F0413B"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Реализация дополнительных предпрофессиональных программ в области искусств</w:t>
            </w:r>
          </w:p>
          <w:p w:rsidR="00F0413B" w:rsidRPr="00216232" w:rsidRDefault="00F0413B"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Народные инструменты</w:t>
            </w:r>
          </w:p>
          <w:p w:rsidR="00F0413B" w:rsidRPr="00216232" w:rsidRDefault="00F0413B"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Реализация дополнительных предпрофессиональных программ в области искусств</w:t>
            </w:r>
          </w:p>
          <w:p w:rsidR="00F0413B" w:rsidRPr="00216232" w:rsidRDefault="00F0413B"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Духовые и ударные инструменты</w:t>
            </w:r>
          </w:p>
        </w:tc>
        <w:tc>
          <w:tcPr>
            <w:tcW w:w="1569"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804200О.99.0.ББ52АЕ76000</w:t>
            </w:r>
          </w:p>
          <w:p w:rsidR="00F0413B" w:rsidRPr="00216232" w:rsidRDefault="00F0413B" w:rsidP="003B6105">
            <w:pPr>
              <w:pStyle w:val="ConsPlusNormal"/>
              <w:rPr>
                <w:rFonts w:ascii="Times New Roman" w:hAnsi="Times New Roman" w:cs="Times New Roman"/>
                <w:sz w:val="20"/>
                <w:szCs w:val="20"/>
              </w:rPr>
            </w:pPr>
          </w:p>
          <w:p w:rsidR="00F0413B" w:rsidRPr="00216232" w:rsidRDefault="00F0413B" w:rsidP="003B6105">
            <w:pPr>
              <w:pStyle w:val="ConsPlusNormal"/>
              <w:rPr>
                <w:rFonts w:ascii="Times New Roman" w:hAnsi="Times New Roman" w:cs="Times New Roman"/>
                <w:sz w:val="20"/>
                <w:szCs w:val="20"/>
              </w:rPr>
            </w:pPr>
          </w:p>
          <w:p w:rsidR="00F0413B" w:rsidRPr="00216232" w:rsidRDefault="00F0413B" w:rsidP="003B6105">
            <w:pPr>
              <w:pStyle w:val="ConsPlusNormal"/>
              <w:rPr>
                <w:rFonts w:ascii="Times New Roman" w:hAnsi="Times New Roman" w:cs="Times New Roman"/>
                <w:sz w:val="20"/>
                <w:szCs w:val="20"/>
              </w:rPr>
            </w:pPr>
          </w:p>
          <w:p w:rsidR="00F0413B" w:rsidRPr="00216232" w:rsidRDefault="00F0413B" w:rsidP="003B6105">
            <w:pPr>
              <w:pStyle w:val="ConsPlusNormal"/>
              <w:rPr>
                <w:rFonts w:ascii="Times New Roman" w:hAnsi="Times New Roman" w:cs="Times New Roman"/>
                <w:sz w:val="20"/>
                <w:szCs w:val="20"/>
              </w:rPr>
            </w:pPr>
          </w:p>
          <w:p w:rsidR="00F0413B" w:rsidRPr="00216232" w:rsidRDefault="00F0413B"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802112О.99.0.ББ55АА48000</w:t>
            </w:r>
          </w:p>
          <w:p w:rsidR="00F0413B" w:rsidRPr="00216232" w:rsidRDefault="00F0413B" w:rsidP="00F0413B">
            <w:pPr>
              <w:rPr>
                <w:sz w:val="20"/>
                <w:szCs w:val="20"/>
                <w:lang w:eastAsia="zh-CN"/>
              </w:rPr>
            </w:pPr>
          </w:p>
          <w:p w:rsidR="00F0413B" w:rsidRPr="00216232" w:rsidRDefault="00F0413B" w:rsidP="00F0413B">
            <w:pPr>
              <w:rPr>
                <w:sz w:val="20"/>
                <w:szCs w:val="20"/>
                <w:lang w:eastAsia="zh-CN"/>
              </w:rPr>
            </w:pPr>
          </w:p>
          <w:p w:rsidR="00F0413B" w:rsidRPr="00216232" w:rsidRDefault="00F0413B" w:rsidP="00F0413B">
            <w:pPr>
              <w:rPr>
                <w:sz w:val="20"/>
                <w:szCs w:val="20"/>
                <w:lang w:eastAsia="zh-CN"/>
              </w:rPr>
            </w:pPr>
          </w:p>
          <w:p w:rsidR="00F0413B" w:rsidRPr="00216232" w:rsidRDefault="00F0413B" w:rsidP="00F0413B">
            <w:pPr>
              <w:rPr>
                <w:sz w:val="20"/>
                <w:szCs w:val="20"/>
                <w:lang w:eastAsia="zh-CN"/>
              </w:rPr>
            </w:pPr>
          </w:p>
          <w:p w:rsidR="00433F4E" w:rsidRPr="00216232" w:rsidRDefault="00433F4E" w:rsidP="00F0413B">
            <w:pPr>
              <w:rPr>
                <w:sz w:val="20"/>
                <w:szCs w:val="20"/>
                <w:lang w:eastAsia="zh-CN"/>
              </w:rPr>
            </w:pPr>
          </w:p>
          <w:p w:rsidR="00F0413B" w:rsidRPr="00216232" w:rsidRDefault="00F0413B" w:rsidP="00F0413B">
            <w:pPr>
              <w:rPr>
                <w:sz w:val="20"/>
                <w:szCs w:val="20"/>
                <w:lang w:eastAsia="zh-CN"/>
              </w:rPr>
            </w:pPr>
            <w:r w:rsidRPr="00216232">
              <w:rPr>
                <w:sz w:val="20"/>
                <w:szCs w:val="20"/>
                <w:lang w:eastAsia="zh-CN"/>
              </w:rPr>
              <w:t>802112О.99.0.ББ55АВ16000</w:t>
            </w:r>
          </w:p>
          <w:p w:rsidR="00F0413B" w:rsidRPr="00216232" w:rsidRDefault="00F0413B" w:rsidP="00F0413B">
            <w:pPr>
              <w:rPr>
                <w:sz w:val="20"/>
                <w:szCs w:val="20"/>
                <w:lang w:eastAsia="zh-CN"/>
              </w:rPr>
            </w:pPr>
          </w:p>
          <w:p w:rsidR="00F0413B" w:rsidRPr="00216232" w:rsidRDefault="00F0413B" w:rsidP="00F0413B">
            <w:pPr>
              <w:rPr>
                <w:sz w:val="20"/>
                <w:szCs w:val="20"/>
                <w:lang w:eastAsia="zh-CN"/>
              </w:rPr>
            </w:pPr>
          </w:p>
          <w:p w:rsidR="00F0413B" w:rsidRPr="00216232" w:rsidRDefault="00F0413B" w:rsidP="00F0413B">
            <w:pPr>
              <w:rPr>
                <w:sz w:val="20"/>
                <w:szCs w:val="20"/>
                <w:lang w:eastAsia="zh-CN"/>
              </w:rPr>
            </w:pPr>
          </w:p>
          <w:p w:rsidR="00F0413B" w:rsidRPr="00216232" w:rsidRDefault="00F0413B" w:rsidP="00F0413B">
            <w:pPr>
              <w:rPr>
                <w:sz w:val="20"/>
                <w:szCs w:val="20"/>
                <w:lang w:eastAsia="zh-CN"/>
              </w:rPr>
            </w:pPr>
          </w:p>
          <w:p w:rsidR="00F0413B" w:rsidRPr="00216232" w:rsidRDefault="00F0413B" w:rsidP="00F0413B">
            <w:pPr>
              <w:rPr>
                <w:sz w:val="20"/>
                <w:szCs w:val="20"/>
                <w:lang w:eastAsia="zh-CN"/>
              </w:rPr>
            </w:pPr>
          </w:p>
          <w:p w:rsidR="00F0413B" w:rsidRPr="00216232" w:rsidRDefault="00F0413B" w:rsidP="00F0413B">
            <w:pPr>
              <w:rPr>
                <w:sz w:val="20"/>
                <w:szCs w:val="20"/>
                <w:lang w:eastAsia="zh-CN"/>
              </w:rPr>
            </w:pPr>
          </w:p>
          <w:p w:rsidR="00F0413B" w:rsidRPr="00216232" w:rsidRDefault="00F0413B" w:rsidP="00F0413B">
            <w:pPr>
              <w:rPr>
                <w:sz w:val="20"/>
                <w:szCs w:val="20"/>
                <w:lang w:eastAsia="zh-CN"/>
              </w:rPr>
            </w:pPr>
            <w:r w:rsidRPr="00216232">
              <w:rPr>
                <w:sz w:val="20"/>
                <w:szCs w:val="20"/>
                <w:lang w:eastAsia="zh-CN"/>
              </w:rPr>
              <w:t>802112О.99.0.ББ55АБ60000</w:t>
            </w: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 Натуральные нормы, непосредственно связанные с оказанием муниципальной услуги</w:t>
            </w:r>
          </w:p>
        </w:tc>
      </w:tr>
      <w:tr w:rsidR="003B6105" w:rsidRPr="00216232" w:rsidTr="005D7EF8">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1.1. Работники, непосредственно связанные с оказанием муниципальной услуги</w:t>
            </w:r>
          </w:p>
        </w:tc>
      </w:tr>
      <w:tr w:rsidR="00CA61A0" w:rsidRPr="00216232" w:rsidTr="00211B1C">
        <w:trPr>
          <w:trHeight w:val="572"/>
        </w:trPr>
        <w:tc>
          <w:tcPr>
            <w:tcW w:w="1711" w:type="dxa"/>
            <w:vMerge/>
            <w:tcBorders>
              <w:top w:val="single" w:sz="4" w:space="0" w:color="auto"/>
              <w:left w:val="single" w:sz="4" w:space="0" w:color="auto"/>
              <w:right w:val="single" w:sz="4" w:space="0" w:color="auto"/>
            </w:tcBorders>
            <w:shd w:val="clear" w:color="auto" w:fill="auto"/>
          </w:tcPr>
          <w:p w:rsidR="00CA61A0" w:rsidRPr="00216232" w:rsidRDefault="00CA61A0" w:rsidP="00CA61A0">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CA61A0" w:rsidRPr="00216232" w:rsidRDefault="00CA61A0" w:rsidP="00CA61A0">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CA61A0" w:rsidRPr="00216232" w:rsidRDefault="00CA61A0" w:rsidP="00F64EAA">
            <w:pPr>
              <w:pStyle w:val="ConsPlusNormal"/>
              <w:rPr>
                <w:rFonts w:ascii="Times New Roman" w:hAnsi="Times New Roman" w:cs="Times New Roman"/>
                <w:sz w:val="20"/>
                <w:szCs w:val="20"/>
              </w:rPr>
            </w:pPr>
            <w:r w:rsidRPr="00216232">
              <w:rPr>
                <w:rFonts w:ascii="Times New Roman" w:hAnsi="Times New Roman" w:cs="Times New Roman"/>
                <w:sz w:val="20"/>
                <w:szCs w:val="20"/>
              </w:rPr>
              <w:t>Оплата труда</w:t>
            </w:r>
            <w:r w:rsidR="00F64EAA" w:rsidRPr="00216232">
              <w:rPr>
                <w:rFonts w:ascii="Times New Roman" w:hAnsi="Times New Roman" w:cs="Times New Roman"/>
                <w:sz w:val="20"/>
                <w:szCs w:val="20"/>
              </w:rPr>
              <w:t>,</w:t>
            </w:r>
            <w:r w:rsidRPr="00216232">
              <w:rPr>
                <w:rFonts w:ascii="Times New Roman" w:hAnsi="Times New Roman" w:cs="Times New Roman"/>
                <w:sz w:val="20"/>
                <w:szCs w:val="20"/>
              </w:rPr>
              <w:t xml:space="preserve"> </w:t>
            </w:r>
            <w:r w:rsidR="00C56B92" w:rsidRPr="00216232">
              <w:rPr>
                <w:rFonts w:ascii="Times New Roman" w:hAnsi="Times New Roman" w:cs="Times New Roman"/>
                <w:sz w:val="20"/>
                <w:szCs w:val="20"/>
              </w:rPr>
              <w:t>чел/час</w:t>
            </w:r>
            <w:r w:rsidRPr="00216232">
              <w:rPr>
                <w:rFonts w:ascii="Times New Roman" w:hAnsi="Times New Roman" w:cs="Times New Roman"/>
                <w:sz w:val="20"/>
                <w:szCs w:val="20"/>
              </w:rPr>
              <w:t xml:space="preserve"> ФОТ</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CA61A0" w:rsidRPr="00216232" w:rsidRDefault="00CA61A0" w:rsidP="00CA61A0">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CA61A0" w:rsidRPr="00216232" w:rsidRDefault="00925CF8" w:rsidP="00CA61A0">
            <w:pPr>
              <w:widowControl/>
              <w:suppressAutoHyphens w:val="0"/>
              <w:jc w:val="right"/>
              <w:rPr>
                <w:color w:val="000000"/>
                <w:sz w:val="20"/>
                <w:szCs w:val="20"/>
              </w:rPr>
            </w:pPr>
            <w:r w:rsidRPr="00216232">
              <w:rPr>
                <w:color w:val="000000"/>
                <w:sz w:val="20"/>
                <w:szCs w:val="20"/>
              </w:rPr>
              <w:t>170,49</w:t>
            </w:r>
          </w:p>
        </w:tc>
        <w:tc>
          <w:tcPr>
            <w:tcW w:w="5565" w:type="dxa"/>
            <w:tcBorders>
              <w:top w:val="single" w:sz="4" w:space="0" w:color="auto"/>
              <w:left w:val="single" w:sz="4" w:space="0" w:color="auto"/>
              <w:right w:val="single" w:sz="4" w:space="0" w:color="auto"/>
            </w:tcBorders>
            <w:shd w:val="clear" w:color="auto" w:fill="auto"/>
          </w:tcPr>
          <w:p w:rsidR="00CA61A0" w:rsidRPr="00216232" w:rsidRDefault="00C56B92" w:rsidP="00C56B92">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3B6105" w:rsidRPr="00216232" w:rsidTr="005D7EF8">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 Натуральные нормы на общехозяйственные нужды</w:t>
            </w:r>
          </w:p>
        </w:tc>
      </w:tr>
      <w:tr w:rsidR="003B6105" w:rsidRPr="00216232" w:rsidTr="005D7EF8">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2.1. Коммунальные услуги</w:t>
            </w: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rPr>
                <w:color w:val="000000"/>
                <w:sz w:val="20"/>
                <w:szCs w:val="20"/>
              </w:rPr>
            </w:pPr>
            <w:r w:rsidRPr="00216232">
              <w:rPr>
                <w:color w:val="000000"/>
                <w:sz w:val="20"/>
                <w:szCs w:val="20"/>
              </w:rPr>
              <w:t>Теплоснабжение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Гкал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jc w:val="right"/>
              <w:rPr>
                <w:color w:val="000000"/>
                <w:sz w:val="20"/>
                <w:szCs w:val="20"/>
              </w:rPr>
            </w:pPr>
            <w:r w:rsidRPr="00216232">
              <w:rPr>
                <w:color w:val="000000"/>
                <w:sz w:val="20"/>
                <w:szCs w:val="20"/>
              </w:rPr>
              <w:t>189,0</w:t>
            </w:r>
          </w:p>
        </w:tc>
        <w:tc>
          <w:tcPr>
            <w:tcW w:w="5565"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25"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211B1C">
        <w:trPr>
          <w:trHeight w:val="215"/>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Подогрев воды (для районов с отсутствием ГВС)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344,0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25"/>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568,0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217"/>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Водоотведение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912,0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185"/>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Электроэнергия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КВт/ч</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95,0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5D7EF8">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2.2. Содержание объектов недвижимого имущества, необходимого для выполнения муниципального задания</w:t>
            </w: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F64EAA">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Расходы на приобретение, текущий ремонт, прочие расходы, </w:t>
            </w:r>
            <w:r w:rsidR="00F64EAA" w:rsidRPr="00216232">
              <w:rPr>
                <w:rFonts w:ascii="Times New Roman" w:hAnsi="Times New Roman" w:cs="Times New Roman"/>
                <w:sz w:val="20"/>
                <w:szCs w:val="20"/>
              </w:rPr>
              <w:t>чел/час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925CF8"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14,76</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26"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A8388A">
        <w:trPr>
          <w:trHeight w:val="198"/>
        </w:trPr>
        <w:tc>
          <w:tcPr>
            <w:tcW w:w="1711" w:type="dxa"/>
            <w:vMerge w:val="restart"/>
            <w:tcBorders>
              <w:top w:val="single" w:sz="4" w:space="0" w:color="auto"/>
              <w:left w:val="single" w:sz="4" w:space="0" w:color="auto"/>
              <w:right w:val="single" w:sz="4" w:space="0" w:color="auto"/>
            </w:tcBorders>
            <w:shd w:val="clear" w:color="auto" w:fill="auto"/>
          </w:tcPr>
          <w:p w:rsidR="00B52E92" w:rsidRPr="00216232" w:rsidRDefault="003B6105" w:rsidP="003B6105">
            <w:pPr>
              <w:widowControl/>
              <w:suppressAutoHyphens w:val="0"/>
              <w:rPr>
                <w:sz w:val="20"/>
                <w:szCs w:val="20"/>
              </w:rPr>
            </w:pPr>
            <w:r w:rsidRPr="00216232">
              <w:rPr>
                <w:sz w:val="20"/>
                <w:szCs w:val="20"/>
              </w:rPr>
              <w:t xml:space="preserve">Реализация </w:t>
            </w:r>
            <w:r w:rsidRPr="00216232">
              <w:rPr>
                <w:sz w:val="20"/>
                <w:szCs w:val="20"/>
              </w:rPr>
              <w:lastRenderedPageBreak/>
              <w:t>дополнительных общеразвивающих программ (физкультурно-спортивной направленности)</w:t>
            </w:r>
          </w:p>
          <w:p w:rsidR="00B52E92" w:rsidRPr="00216232" w:rsidRDefault="00B52E92" w:rsidP="00B52E92">
            <w:pPr>
              <w:rPr>
                <w:sz w:val="20"/>
                <w:szCs w:val="20"/>
              </w:rPr>
            </w:pPr>
          </w:p>
          <w:p w:rsidR="00B52E92" w:rsidRPr="00216232" w:rsidRDefault="00B52E92" w:rsidP="00B52E92">
            <w:pPr>
              <w:rPr>
                <w:sz w:val="20"/>
                <w:szCs w:val="20"/>
              </w:rPr>
            </w:pPr>
            <w:r w:rsidRPr="00216232">
              <w:rPr>
                <w:sz w:val="20"/>
                <w:szCs w:val="20"/>
              </w:rPr>
              <w:t>Реализация дополнительных общеразвивающих программ</w:t>
            </w:r>
            <w:r w:rsidRPr="00216232">
              <w:rPr>
                <w:color w:val="000000"/>
                <w:sz w:val="20"/>
                <w:szCs w:val="20"/>
              </w:rPr>
              <w:t xml:space="preserve"> (cоциально-педагогической</w:t>
            </w:r>
            <w:r w:rsidRPr="00216232">
              <w:rPr>
                <w:sz w:val="20"/>
                <w:szCs w:val="20"/>
              </w:rPr>
              <w:t xml:space="preserve"> направленности)</w:t>
            </w:r>
          </w:p>
          <w:p w:rsidR="00B52E92" w:rsidRPr="00216232" w:rsidRDefault="00B52E92" w:rsidP="00B52E92">
            <w:pPr>
              <w:rPr>
                <w:sz w:val="20"/>
                <w:szCs w:val="20"/>
              </w:rPr>
            </w:pPr>
          </w:p>
          <w:p w:rsidR="00B52E92" w:rsidRPr="00216232" w:rsidRDefault="00B52E92" w:rsidP="00B52E92">
            <w:pPr>
              <w:rPr>
                <w:sz w:val="20"/>
                <w:szCs w:val="20"/>
              </w:rPr>
            </w:pPr>
          </w:p>
          <w:p w:rsidR="00B52E92" w:rsidRPr="00216232" w:rsidRDefault="00B52E92" w:rsidP="00B52E92">
            <w:pPr>
              <w:rPr>
                <w:sz w:val="20"/>
                <w:szCs w:val="20"/>
              </w:rPr>
            </w:pPr>
            <w:r w:rsidRPr="00216232">
              <w:rPr>
                <w:sz w:val="20"/>
                <w:szCs w:val="20"/>
              </w:rPr>
              <w:t>Реализация дополнительных общеразвивающих программ</w:t>
            </w:r>
          </w:p>
          <w:p w:rsidR="00B52E92" w:rsidRPr="00216232" w:rsidRDefault="00B52E92" w:rsidP="00B52E92">
            <w:pPr>
              <w:rPr>
                <w:sz w:val="20"/>
                <w:szCs w:val="20"/>
              </w:rPr>
            </w:pPr>
            <w:r w:rsidRPr="00216232">
              <w:rPr>
                <w:sz w:val="20"/>
                <w:szCs w:val="20"/>
              </w:rPr>
              <w:t>(туристско-краеведческой направленности)</w:t>
            </w:r>
          </w:p>
          <w:p w:rsidR="003B6105" w:rsidRPr="00216232" w:rsidRDefault="003B6105" w:rsidP="00B52E92">
            <w:pPr>
              <w:rPr>
                <w:sz w:val="20"/>
                <w:szCs w:val="20"/>
              </w:rPr>
            </w:pPr>
          </w:p>
        </w:tc>
        <w:tc>
          <w:tcPr>
            <w:tcW w:w="1569" w:type="dxa"/>
            <w:vMerge w:val="restart"/>
            <w:tcBorders>
              <w:top w:val="single" w:sz="4" w:space="0" w:color="auto"/>
              <w:left w:val="single" w:sz="4" w:space="0" w:color="auto"/>
              <w:right w:val="single" w:sz="4" w:space="0" w:color="auto"/>
            </w:tcBorders>
            <w:shd w:val="clear" w:color="auto" w:fill="auto"/>
          </w:tcPr>
          <w:p w:rsidR="00B52E92"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lastRenderedPageBreak/>
              <w:t>804200О.99.0.ББ</w:t>
            </w:r>
            <w:r w:rsidRPr="00216232">
              <w:rPr>
                <w:rFonts w:ascii="Times New Roman" w:hAnsi="Times New Roman" w:cs="Times New Roman"/>
                <w:sz w:val="20"/>
                <w:szCs w:val="20"/>
              </w:rPr>
              <w:lastRenderedPageBreak/>
              <w:t>52АЕ52000</w:t>
            </w:r>
          </w:p>
          <w:p w:rsidR="00B52E92" w:rsidRPr="00216232" w:rsidRDefault="00B52E92" w:rsidP="00B52E92">
            <w:pPr>
              <w:rPr>
                <w:sz w:val="20"/>
                <w:szCs w:val="20"/>
                <w:lang w:eastAsia="zh-CN"/>
              </w:rPr>
            </w:pPr>
          </w:p>
          <w:p w:rsidR="00B52E92" w:rsidRPr="00216232" w:rsidRDefault="00B52E92" w:rsidP="00B52E92">
            <w:pPr>
              <w:rPr>
                <w:sz w:val="20"/>
                <w:szCs w:val="20"/>
                <w:lang w:eastAsia="zh-CN"/>
              </w:rPr>
            </w:pPr>
          </w:p>
          <w:p w:rsidR="00B52E92" w:rsidRPr="00216232" w:rsidRDefault="00B52E92" w:rsidP="00B52E92">
            <w:pPr>
              <w:rPr>
                <w:sz w:val="20"/>
                <w:szCs w:val="20"/>
                <w:lang w:eastAsia="zh-CN"/>
              </w:rPr>
            </w:pPr>
          </w:p>
          <w:p w:rsidR="00B52E92" w:rsidRPr="00216232" w:rsidRDefault="00B52E92" w:rsidP="00B52E92">
            <w:pPr>
              <w:rPr>
                <w:sz w:val="20"/>
                <w:szCs w:val="20"/>
                <w:lang w:eastAsia="zh-CN"/>
              </w:rPr>
            </w:pPr>
          </w:p>
          <w:p w:rsidR="00B52E92" w:rsidRPr="00216232" w:rsidRDefault="00B52E92" w:rsidP="00B52E92">
            <w:pPr>
              <w:rPr>
                <w:sz w:val="20"/>
                <w:szCs w:val="20"/>
                <w:lang w:eastAsia="zh-CN"/>
              </w:rPr>
            </w:pPr>
          </w:p>
          <w:p w:rsidR="00B52E92" w:rsidRPr="00216232" w:rsidRDefault="00B52E92" w:rsidP="00B52E92">
            <w:pPr>
              <w:rPr>
                <w:color w:val="000000"/>
                <w:sz w:val="20"/>
                <w:szCs w:val="20"/>
              </w:rPr>
            </w:pPr>
          </w:p>
          <w:p w:rsidR="00B52E92" w:rsidRPr="00216232" w:rsidRDefault="00B52E92" w:rsidP="00B52E92">
            <w:pPr>
              <w:rPr>
                <w:color w:val="000000"/>
                <w:sz w:val="20"/>
                <w:szCs w:val="20"/>
              </w:rPr>
            </w:pPr>
          </w:p>
          <w:p w:rsidR="00B52E92" w:rsidRPr="00216232" w:rsidRDefault="00B52E92" w:rsidP="00B52E92">
            <w:pPr>
              <w:rPr>
                <w:sz w:val="20"/>
                <w:szCs w:val="20"/>
                <w:lang w:eastAsia="zh-CN"/>
              </w:rPr>
            </w:pPr>
            <w:r w:rsidRPr="00216232">
              <w:rPr>
                <w:color w:val="000000"/>
                <w:sz w:val="20"/>
                <w:szCs w:val="20"/>
              </w:rPr>
              <w:t>804200О.99.0.ББ52АЖ24000</w:t>
            </w:r>
          </w:p>
          <w:p w:rsidR="00B52E92" w:rsidRPr="00216232" w:rsidRDefault="00B52E92" w:rsidP="00B52E92">
            <w:pPr>
              <w:rPr>
                <w:sz w:val="20"/>
                <w:szCs w:val="20"/>
                <w:lang w:eastAsia="zh-CN"/>
              </w:rPr>
            </w:pPr>
          </w:p>
          <w:p w:rsidR="00B52E92" w:rsidRPr="00216232" w:rsidRDefault="00B52E92" w:rsidP="00B52E92">
            <w:pPr>
              <w:rPr>
                <w:sz w:val="20"/>
                <w:szCs w:val="20"/>
                <w:lang w:eastAsia="zh-CN"/>
              </w:rPr>
            </w:pPr>
          </w:p>
          <w:p w:rsidR="00B52E92" w:rsidRPr="00216232" w:rsidRDefault="00B52E92" w:rsidP="00B52E92">
            <w:pPr>
              <w:rPr>
                <w:sz w:val="20"/>
                <w:szCs w:val="20"/>
                <w:lang w:eastAsia="zh-CN"/>
              </w:rPr>
            </w:pPr>
          </w:p>
          <w:p w:rsidR="00B52E92" w:rsidRPr="00216232" w:rsidRDefault="00B52E92" w:rsidP="00B52E92">
            <w:pPr>
              <w:rPr>
                <w:sz w:val="20"/>
                <w:szCs w:val="20"/>
                <w:lang w:eastAsia="zh-CN"/>
              </w:rPr>
            </w:pPr>
          </w:p>
          <w:p w:rsidR="00B52E92" w:rsidRPr="00216232" w:rsidRDefault="00B52E92" w:rsidP="00B52E92">
            <w:pPr>
              <w:rPr>
                <w:sz w:val="20"/>
                <w:szCs w:val="20"/>
                <w:lang w:eastAsia="zh-CN"/>
              </w:rPr>
            </w:pPr>
          </w:p>
          <w:p w:rsidR="00B52E92" w:rsidRPr="00216232" w:rsidRDefault="00B52E92" w:rsidP="00B52E92">
            <w:pPr>
              <w:rPr>
                <w:sz w:val="20"/>
                <w:szCs w:val="20"/>
                <w:lang w:eastAsia="zh-CN"/>
              </w:rPr>
            </w:pPr>
          </w:p>
          <w:p w:rsidR="003B6105" w:rsidRPr="00216232" w:rsidRDefault="00B52E92" w:rsidP="00B52E92">
            <w:pPr>
              <w:rPr>
                <w:sz w:val="20"/>
                <w:szCs w:val="20"/>
                <w:lang w:eastAsia="zh-CN"/>
              </w:rPr>
            </w:pPr>
            <w:r w:rsidRPr="00216232">
              <w:rPr>
                <w:sz w:val="20"/>
                <w:szCs w:val="20"/>
                <w:lang w:eastAsia="zh-CN"/>
              </w:rPr>
              <w:t>804200О.99.0.ББ52АЖ00000</w:t>
            </w: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lastRenderedPageBreak/>
              <w:t>1. Натуральные нормы, непосредственно связанные с оказанием муниципальной услуги</w:t>
            </w:r>
          </w:p>
        </w:tc>
      </w:tr>
      <w:tr w:rsidR="003B6105" w:rsidRPr="00216232" w:rsidTr="00A8388A">
        <w:trPr>
          <w:trHeight w:val="134"/>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1.1. Работники, непосредственно связанные с оказанием муниципальной услуги</w:t>
            </w:r>
          </w:p>
        </w:tc>
      </w:tr>
      <w:tr w:rsidR="003E4B39" w:rsidRPr="00216232" w:rsidTr="00A8388A">
        <w:trPr>
          <w:trHeight w:val="85"/>
        </w:trPr>
        <w:tc>
          <w:tcPr>
            <w:tcW w:w="1711" w:type="dxa"/>
            <w:vMerge/>
            <w:tcBorders>
              <w:top w:val="single" w:sz="4" w:space="0" w:color="auto"/>
              <w:left w:val="single" w:sz="4" w:space="0" w:color="auto"/>
              <w:right w:val="single" w:sz="4" w:space="0" w:color="auto"/>
            </w:tcBorders>
            <w:shd w:val="clear" w:color="auto" w:fill="auto"/>
          </w:tcPr>
          <w:p w:rsidR="003E4B39" w:rsidRPr="00216232" w:rsidRDefault="003E4B39" w:rsidP="003E4B39">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E4B39" w:rsidRPr="00216232" w:rsidRDefault="003E4B39" w:rsidP="003E4B39">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E4B39" w:rsidRPr="00216232" w:rsidRDefault="003E4B39" w:rsidP="00F64EAA">
            <w:pPr>
              <w:pStyle w:val="ConsPlusNormal"/>
              <w:rPr>
                <w:rFonts w:ascii="Times New Roman" w:hAnsi="Times New Roman" w:cs="Times New Roman"/>
                <w:sz w:val="20"/>
                <w:szCs w:val="20"/>
              </w:rPr>
            </w:pPr>
            <w:r w:rsidRPr="00216232">
              <w:rPr>
                <w:rFonts w:ascii="Times New Roman" w:hAnsi="Times New Roman" w:cs="Times New Roman"/>
                <w:sz w:val="20"/>
                <w:szCs w:val="20"/>
              </w:rPr>
              <w:t>Оплата труда</w:t>
            </w:r>
            <w:r w:rsidR="00F64EAA" w:rsidRPr="00216232">
              <w:rPr>
                <w:rFonts w:ascii="Times New Roman" w:hAnsi="Times New Roman" w:cs="Times New Roman"/>
                <w:sz w:val="20"/>
                <w:szCs w:val="20"/>
              </w:rPr>
              <w:t>, чел/час</w:t>
            </w:r>
            <w:r w:rsidRPr="00216232">
              <w:rPr>
                <w:rFonts w:ascii="Times New Roman" w:hAnsi="Times New Roman" w:cs="Times New Roman"/>
                <w:sz w:val="20"/>
                <w:szCs w:val="20"/>
              </w:rPr>
              <w:t xml:space="preserve"> ФОТ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E4B39" w:rsidRPr="00216232" w:rsidRDefault="003E4B39" w:rsidP="003E4B39">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E4B39" w:rsidRPr="00216232" w:rsidRDefault="007D2B82" w:rsidP="003E4B39">
            <w:pPr>
              <w:widowControl/>
              <w:suppressAutoHyphens w:val="0"/>
              <w:jc w:val="right"/>
              <w:rPr>
                <w:bCs/>
                <w:color w:val="000000"/>
                <w:sz w:val="20"/>
                <w:szCs w:val="20"/>
              </w:rPr>
            </w:pPr>
            <w:r w:rsidRPr="00216232">
              <w:rPr>
                <w:bCs/>
                <w:color w:val="000000"/>
                <w:sz w:val="20"/>
                <w:szCs w:val="20"/>
              </w:rPr>
              <w:t>91,90</w:t>
            </w:r>
          </w:p>
        </w:tc>
        <w:tc>
          <w:tcPr>
            <w:tcW w:w="5565" w:type="dxa"/>
            <w:tcBorders>
              <w:top w:val="single" w:sz="4" w:space="0" w:color="auto"/>
              <w:left w:val="single" w:sz="4" w:space="0" w:color="auto"/>
              <w:right w:val="single" w:sz="4" w:space="0" w:color="auto"/>
            </w:tcBorders>
            <w:shd w:val="clear" w:color="auto" w:fill="auto"/>
          </w:tcPr>
          <w:p w:rsidR="003E4B39" w:rsidRPr="00216232" w:rsidRDefault="00F64EAA" w:rsidP="003E4B39">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3B6105" w:rsidRPr="00216232" w:rsidTr="005D7EF8">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 Натуральные нормы на общехозяйственные нужды</w:t>
            </w:r>
          </w:p>
        </w:tc>
      </w:tr>
      <w:tr w:rsidR="003B6105" w:rsidRPr="00216232" w:rsidTr="00A8388A">
        <w:trPr>
          <w:trHeight w:val="170"/>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2.1. Коммунальные услуги</w:t>
            </w: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rPr>
                <w:color w:val="000000"/>
                <w:sz w:val="20"/>
                <w:szCs w:val="20"/>
              </w:rPr>
            </w:pPr>
            <w:r w:rsidRPr="00216232">
              <w:rPr>
                <w:color w:val="000000"/>
                <w:sz w:val="20"/>
                <w:szCs w:val="20"/>
              </w:rPr>
              <w:t>Теплоснабжение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Гкал</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widowControl/>
              <w:suppressAutoHyphens w:val="0"/>
              <w:jc w:val="right"/>
              <w:rPr>
                <w:color w:val="000000"/>
                <w:sz w:val="20"/>
                <w:szCs w:val="20"/>
              </w:rPr>
            </w:pPr>
            <w:r w:rsidRPr="00216232">
              <w:rPr>
                <w:color w:val="000000"/>
                <w:sz w:val="20"/>
                <w:szCs w:val="20"/>
              </w:rPr>
              <w:t>189,0</w:t>
            </w:r>
          </w:p>
        </w:tc>
        <w:tc>
          <w:tcPr>
            <w:tcW w:w="5565" w:type="dxa"/>
            <w:vMerge w:val="restart"/>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27"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Подогрев воды (для районов с отсутствием ГВС)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344,0</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568,0</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Водоотведение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Куб.м.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jc w:val="right"/>
              <w:rPr>
                <w:color w:val="000000"/>
                <w:sz w:val="20"/>
                <w:szCs w:val="20"/>
              </w:rPr>
            </w:pPr>
            <w:r w:rsidRPr="00216232">
              <w:rPr>
                <w:color w:val="000000"/>
                <w:sz w:val="20"/>
                <w:szCs w:val="20"/>
              </w:rPr>
              <w:t>912,0</w:t>
            </w:r>
          </w:p>
        </w:tc>
        <w:tc>
          <w:tcPr>
            <w:tcW w:w="5565" w:type="dxa"/>
            <w:vMerge/>
            <w:tcBorders>
              <w:left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A8388A">
        <w:trPr>
          <w:trHeight w:val="58"/>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B6105">
            <w:pPr>
              <w:rPr>
                <w:color w:val="000000"/>
                <w:sz w:val="20"/>
                <w:szCs w:val="20"/>
              </w:rPr>
            </w:pPr>
            <w:r w:rsidRPr="00216232">
              <w:rPr>
                <w:color w:val="000000"/>
                <w:sz w:val="20"/>
                <w:szCs w:val="20"/>
              </w:rPr>
              <w:t>Электроэнергия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КВт/ч</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B6105" w:rsidRPr="00216232" w:rsidRDefault="003B6105" w:rsidP="003E4B39">
            <w:pPr>
              <w:jc w:val="right"/>
              <w:rPr>
                <w:color w:val="000000"/>
                <w:sz w:val="20"/>
                <w:szCs w:val="20"/>
              </w:rPr>
            </w:pPr>
            <w:r w:rsidRPr="00216232">
              <w:rPr>
                <w:color w:val="000000"/>
                <w:sz w:val="20"/>
                <w:szCs w:val="20"/>
              </w:rPr>
              <w:t>95,0</w:t>
            </w:r>
          </w:p>
        </w:tc>
        <w:tc>
          <w:tcPr>
            <w:tcW w:w="5565" w:type="dxa"/>
            <w:vMerge/>
            <w:tcBorders>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p>
        </w:tc>
      </w:tr>
      <w:tr w:rsidR="003B6105" w:rsidRPr="00216232" w:rsidTr="005D7EF8">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2.2. Содержание объектов недвижимого имущества, необходимого для выполнения муниципального задания</w:t>
            </w:r>
          </w:p>
        </w:tc>
      </w:tr>
      <w:tr w:rsidR="003B6105"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F64EAA">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приобретение, текущий ремонт, прочие расходы,</w:t>
            </w:r>
            <w:r w:rsidR="00F64EAA" w:rsidRPr="00216232">
              <w:rPr>
                <w:rFonts w:ascii="Times New Roman" w:hAnsi="Times New Roman" w:cs="Times New Roman"/>
                <w:sz w:val="20"/>
                <w:szCs w:val="20"/>
              </w:rPr>
              <w:t xml:space="preserve"> чел/час</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2846A0" w:rsidP="00155DD5">
            <w:pPr>
              <w:pStyle w:val="ConsPlusNormal"/>
              <w:jc w:val="right"/>
              <w:rPr>
                <w:rFonts w:ascii="Times New Roman" w:hAnsi="Times New Roman" w:cs="Times New Roman"/>
                <w:sz w:val="20"/>
                <w:szCs w:val="20"/>
              </w:rPr>
            </w:pPr>
            <w:r w:rsidRPr="00216232">
              <w:rPr>
                <w:rFonts w:ascii="Times New Roman" w:hAnsi="Times New Roman" w:cs="Times New Roman"/>
                <w:sz w:val="20"/>
                <w:szCs w:val="20"/>
              </w:rPr>
              <w:t>23,52</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r w:rsidRPr="00216232">
              <w:rPr>
                <w:rFonts w:ascii="Times New Roman" w:hAnsi="Times New Roman" w:cs="Times New Roman"/>
                <w:sz w:val="20"/>
                <w:szCs w:val="20"/>
              </w:rPr>
              <w:t xml:space="preserve">В соответствии со </w:t>
            </w:r>
            <w:hyperlink r:id="rId28" w:tooltip="Закон Псковской области от 19.12.2008 N 816-оз (ред. от 28.12.2018) &quot;О межбюджетных отношениях в Псковской области&quot; (принят Псковским областным Собранием депутатов 17.12.2008){КонсультантПлюс}" w:history="1">
              <w:r w:rsidRPr="00216232">
                <w:rPr>
                  <w:rFonts w:ascii="Times New Roman" w:hAnsi="Times New Roman" w:cs="Times New Roman"/>
                  <w:color w:val="0000FF"/>
                  <w:sz w:val="20"/>
                  <w:szCs w:val="20"/>
                </w:rPr>
                <w:t>статьей 3</w:t>
              </w:r>
            </w:hyperlink>
            <w:r w:rsidRPr="00216232">
              <w:rPr>
                <w:rFonts w:ascii="Times New Roman" w:hAnsi="Times New Roman" w:cs="Times New Roman"/>
                <w:sz w:val="20"/>
                <w:szCs w:val="20"/>
              </w:rPr>
              <w:t xml:space="preserve"> Закона области от 19 декабря 2008 г. N 816-ОЗ "О межбюджетных отношениях в Псковской области" Администрация области</w:t>
            </w:r>
          </w:p>
        </w:tc>
      </w:tr>
      <w:tr w:rsidR="003B6105" w:rsidRPr="00216232" w:rsidTr="005D7EF8">
        <w:trPr>
          <w:trHeight w:val="261"/>
        </w:trPr>
        <w:tc>
          <w:tcPr>
            <w:tcW w:w="1711" w:type="dxa"/>
            <w:vMerge w:val="restart"/>
            <w:tcBorders>
              <w:top w:val="single" w:sz="4" w:space="0" w:color="auto"/>
              <w:left w:val="single" w:sz="4" w:space="0" w:color="auto"/>
              <w:right w:val="single" w:sz="4" w:space="0" w:color="auto"/>
            </w:tcBorders>
            <w:shd w:val="clear" w:color="auto" w:fill="auto"/>
          </w:tcPr>
          <w:p w:rsidR="00EB38D0" w:rsidRPr="00216232" w:rsidRDefault="003B6105" w:rsidP="003B6105">
            <w:pPr>
              <w:widowControl/>
              <w:suppressAutoHyphens w:val="0"/>
              <w:rPr>
                <w:sz w:val="20"/>
                <w:szCs w:val="20"/>
              </w:rPr>
            </w:pPr>
            <w:r w:rsidRPr="00216232">
              <w:rPr>
                <w:sz w:val="20"/>
                <w:szCs w:val="20"/>
              </w:rPr>
              <w:t>Библиотечное, библиографическое и информационное обслуживание пользователей библиотеки</w:t>
            </w:r>
          </w:p>
          <w:p w:rsidR="00EB38D0" w:rsidRPr="00216232" w:rsidRDefault="00EB38D0" w:rsidP="00EB38D0">
            <w:pPr>
              <w:rPr>
                <w:sz w:val="20"/>
                <w:szCs w:val="20"/>
              </w:rPr>
            </w:pPr>
            <w:r w:rsidRPr="00216232">
              <w:rPr>
                <w:sz w:val="20"/>
                <w:szCs w:val="20"/>
              </w:rPr>
              <w:t>В стационарных условиях</w:t>
            </w:r>
          </w:p>
          <w:p w:rsidR="00EB38D0" w:rsidRPr="00216232" w:rsidRDefault="00EB38D0" w:rsidP="00EB38D0">
            <w:pPr>
              <w:rPr>
                <w:sz w:val="20"/>
                <w:szCs w:val="20"/>
              </w:rPr>
            </w:pPr>
          </w:p>
          <w:p w:rsidR="00EB38D0" w:rsidRPr="00216232" w:rsidRDefault="00EB38D0" w:rsidP="00EB38D0">
            <w:pPr>
              <w:rPr>
                <w:sz w:val="20"/>
                <w:szCs w:val="20"/>
              </w:rPr>
            </w:pPr>
            <w:r w:rsidRPr="00216232">
              <w:rPr>
                <w:sz w:val="20"/>
                <w:szCs w:val="20"/>
              </w:rPr>
              <w:t>Библиотечное, библиографическое и информационное обслуживание пользователей библиотеки</w:t>
            </w:r>
          </w:p>
          <w:p w:rsidR="00EB38D0" w:rsidRPr="00216232" w:rsidRDefault="00EB38D0" w:rsidP="00EB38D0">
            <w:pPr>
              <w:rPr>
                <w:sz w:val="20"/>
                <w:szCs w:val="20"/>
              </w:rPr>
            </w:pPr>
            <w:r w:rsidRPr="00216232">
              <w:rPr>
                <w:sz w:val="20"/>
                <w:szCs w:val="20"/>
              </w:rPr>
              <w:t>Вне стационара</w:t>
            </w:r>
          </w:p>
          <w:p w:rsidR="00EB38D0" w:rsidRPr="00216232" w:rsidRDefault="00EB38D0" w:rsidP="00EB38D0">
            <w:pPr>
              <w:rPr>
                <w:sz w:val="20"/>
                <w:szCs w:val="20"/>
              </w:rPr>
            </w:pPr>
          </w:p>
          <w:p w:rsidR="00EB38D0" w:rsidRPr="00216232" w:rsidRDefault="00EB38D0" w:rsidP="00EB38D0">
            <w:pPr>
              <w:rPr>
                <w:sz w:val="20"/>
                <w:szCs w:val="20"/>
              </w:rPr>
            </w:pPr>
          </w:p>
          <w:p w:rsidR="00EB38D0" w:rsidRPr="00216232" w:rsidRDefault="00EB38D0" w:rsidP="00EB38D0">
            <w:pPr>
              <w:rPr>
                <w:sz w:val="20"/>
                <w:szCs w:val="20"/>
              </w:rPr>
            </w:pPr>
          </w:p>
          <w:p w:rsidR="003B6105" w:rsidRPr="00216232" w:rsidRDefault="00EB38D0" w:rsidP="00EB38D0">
            <w:pPr>
              <w:rPr>
                <w:sz w:val="20"/>
                <w:szCs w:val="20"/>
              </w:rPr>
            </w:pPr>
            <w:r w:rsidRPr="00216232">
              <w:rPr>
                <w:sz w:val="20"/>
                <w:szCs w:val="20"/>
              </w:rPr>
              <w:t>Библиотечное, библиографическое и информационное обслуживание пользователей библиотеки Удаленно через сеть Интернет</w:t>
            </w:r>
          </w:p>
        </w:tc>
        <w:tc>
          <w:tcPr>
            <w:tcW w:w="1569" w:type="dxa"/>
            <w:vMerge w:val="restart"/>
            <w:tcBorders>
              <w:top w:val="single" w:sz="4" w:space="0" w:color="auto"/>
              <w:left w:val="single" w:sz="4" w:space="0" w:color="auto"/>
              <w:right w:val="single" w:sz="4" w:space="0" w:color="auto"/>
            </w:tcBorders>
            <w:shd w:val="clear" w:color="auto" w:fill="auto"/>
          </w:tcPr>
          <w:p w:rsidR="00EB38D0"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lastRenderedPageBreak/>
              <w:t>910100О.99.0.ББ83АА00000</w:t>
            </w:r>
          </w:p>
          <w:p w:rsidR="00EB38D0" w:rsidRPr="00216232" w:rsidRDefault="00EB38D0" w:rsidP="00EB38D0">
            <w:pPr>
              <w:rPr>
                <w:sz w:val="20"/>
                <w:szCs w:val="20"/>
                <w:lang w:eastAsia="zh-CN"/>
              </w:rPr>
            </w:pPr>
          </w:p>
          <w:p w:rsidR="00EB38D0" w:rsidRPr="00216232" w:rsidRDefault="00EB38D0" w:rsidP="00EB38D0">
            <w:pPr>
              <w:rPr>
                <w:sz w:val="20"/>
                <w:szCs w:val="20"/>
                <w:lang w:eastAsia="zh-CN"/>
              </w:rPr>
            </w:pPr>
          </w:p>
          <w:p w:rsidR="00EB38D0" w:rsidRPr="00216232" w:rsidRDefault="00EB38D0" w:rsidP="00EB38D0">
            <w:pPr>
              <w:rPr>
                <w:sz w:val="20"/>
                <w:szCs w:val="20"/>
                <w:lang w:eastAsia="zh-CN"/>
              </w:rPr>
            </w:pPr>
          </w:p>
          <w:p w:rsidR="00EB38D0" w:rsidRPr="00216232" w:rsidRDefault="00EB38D0" w:rsidP="00EB38D0">
            <w:pPr>
              <w:rPr>
                <w:sz w:val="20"/>
                <w:szCs w:val="20"/>
                <w:lang w:eastAsia="zh-CN"/>
              </w:rPr>
            </w:pPr>
          </w:p>
          <w:p w:rsidR="00EB38D0" w:rsidRPr="00216232" w:rsidRDefault="00EB38D0" w:rsidP="00EB38D0">
            <w:pPr>
              <w:rPr>
                <w:sz w:val="20"/>
                <w:szCs w:val="20"/>
                <w:lang w:eastAsia="zh-CN"/>
              </w:rPr>
            </w:pPr>
          </w:p>
          <w:p w:rsidR="00EB38D0" w:rsidRPr="00216232" w:rsidRDefault="00EB38D0" w:rsidP="00EB38D0">
            <w:pPr>
              <w:rPr>
                <w:sz w:val="20"/>
                <w:szCs w:val="20"/>
              </w:rPr>
            </w:pPr>
          </w:p>
          <w:p w:rsidR="00EB38D0" w:rsidRPr="00216232" w:rsidRDefault="00EB38D0" w:rsidP="00EB38D0">
            <w:pPr>
              <w:rPr>
                <w:sz w:val="20"/>
                <w:szCs w:val="20"/>
              </w:rPr>
            </w:pPr>
          </w:p>
          <w:p w:rsidR="00EB38D0" w:rsidRPr="00216232" w:rsidRDefault="00EB38D0" w:rsidP="00EB38D0">
            <w:pPr>
              <w:rPr>
                <w:sz w:val="20"/>
                <w:szCs w:val="20"/>
              </w:rPr>
            </w:pPr>
          </w:p>
          <w:p w:rsidR="00EB38D0" w:rsidRPr="00216232" w:rsidRDefault="00EB38D0" w:rsidP="00EB38D0">
            <w:pPr>
              <w:rPr>
                <w:sz w:val="20"/>
                <w:szCs w:val="20"/>
              </w:rPr>
            </w:pPr>
          </w:p>
          <w:p w:rsidR="00EB38D0" w:rsidRPr="00216232" w:rsidRDefault="00EB38D0" w:rsidP="00EB38D0">
            <w:pPr>
              <w:rPr>
                <w:sz w:val="20"/>
                <w:szCs w:val="20"/>
              </w:rPr>
            </w:pPr>
            <w:r w:rsidRPr="00216232">
              <w:rPr>
                <w:sz w:val="20"/>
                <w:szCs w:val="20"/>
              </w:rPr>
              <w:t>910100О.99.0.ББ83АА01000</w:t>
            </w:r>
          </w:p>
          <w:p w:rsidR="00EB38D0" w:rsidRPr="00216232" w:rsidRDefault="00EB38D0" w:rsidP="00EB38D0">
            <w:pPr>
              <w:rPr>
                <w:sz w:val="20"/>
                <w:szCs w:val="20"/>
                <w:lang w:eastAsia="zh-CN"/>
              </w:rPr>
            </w:pPr>
          </w:p>
          <w:p w:rsidR="00EB38D0" w:rsidRPr="00216232" w:rsidRDefault="00EB38D0" w:rsidP="00EB38D0">
            <w:pPr>
              <w:rPr>
                <w:sz w:val="20"/>
                <w:szCs w:val="20"/>
                <w:lang w:eastAsia="zh-CN"/>
              </w:rPr>
            </w:pPr>
          </w:p>
          <w:p w:rsidR="00EB38D0" w:rsidRPr="00216232" w:rsidRDefault="00EB38D0" w:rsidP="00EB38D0">
            <w:pPr>
              <w:rPr>
                <w:sz w:val="20"/>
                <w:szCs w:val="20"/>
                <w:lang w:eastAsia="zh-CN"/>
              </w:rPr>
            </w:pPr>
          </w:p>
          <w:p w:rsidR="00EB38D0" w:rsidRPr="00216232" w:rsidRDefault="00EB38D0" w:rsidP="00EB38D0">
            <w:pPr>
              <w:rPr>
                <w:sz w:val="20"/>
                <w:szCs w:val="20"/>
                <w:lang w:eastAsia="zh-CN"/>
              </w:rPr>
            </w:pPr>
          </w:p>
          <w:p w:rsidR="00EB38D0" w:rsidRPr="00216232" w:rsidRDefault="00EB38D0" w:rsidP="00EB38D0">
            <w:pPr>
              <w:rPr>
                <w:sz w:val="20"/>
                <w:szCs w:val="20"/>
                <w:lang w:eastAsia="zh-CN"/>
              </w:rPr>
            </w:pPr>
          </w:p>
          <w:p w:rsidR="00EB38D0" w:rsidRPr="00216232" w:rsidRDefault="00EB38D0" w:rsidP="00EB38D0">
            <w:pPr>
              <w:rPr>
                <w:sz w:val="20"/>
                <w:szCs w:val="20"/>
                <w:lang w:eastAsia="zh-CN"/>
              </w:rPr>
            </w:pPr>
          </w:p>
          <w:p w:rsidR="00EB38D0" w:rsidRPr="00216232" w:rsidRDefault="00EB38D0" w:rsidP="00EB38D0">
            <w:pPr>
              <w:rPr>
                <w:sz w:val="20"/>
                <w:szCs w:val="20"/>
                <w:lang w:eastAsia="zh-CN"/>
              </w:rPr>
            </w:pPr>
          </w:p>
          <w:p w:rsidR="00EB38D0" w:rsidRPr="00216232" w:rsidRDefault="00EB38D0" w:rsidP="00EB38D0">
            <w:pPr>
              <w:rPr>
                <w:sz w:val="20"/>
                <w:szCs w:val="20"/>
                <w:lang w:eastAsia="zh-CN"/>
              </w:rPr>
            </w:pPr>
          </w:p>
          <w:p w:rsidR="003B6105" w:rsidRPr="00216232" w:rsidRDefault="00EB38D0" w:rsidP="00EB38D0">
            <w:pPr>
              <w:rPr>
                <w:sz w:val="20"/>
                <w:szCs w:val="20"/>
                <w:lang w:eastAsia="zh-CN"/>
              </w:rPr>
            </w:pPr>
            <w:r w:rsidRPr="00216232">
              <w:rPr>
                <w:sz w:val="20"/>
                <w:szCs w:val="20"/>
                <w:lang w:eastAsia="zh-CN"/>
              </w:rPr>
              <w:t>910100О.99.0.ББ83АА02000</w:t>
            </w: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lastRenderedPageBreak/>
              <w:t>1. Натуральные нормы, непосредственно связанные с оказанием муниципальной услуги</w:t>
            </w:r>
          </w:p>
        </w:tc>
      </w:tr>
      <w:tr w:rsidR="003B6105" w:rsidRPr="00216232" w:rsidTr="005D7EF8">
        <w:trPr>
          <w:trHeight w:val="391"/>
        </w:trPr>
        <w:tc>
          <w:tcPr>
            <w:tcW w:w="1711"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B6105" w:rsidRPr="00216232" w:rsidRDefault="003B6105" w:rsidP="003B6105">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B6105" w:rsidRPr="00216232" w:rsidRDefault="003B6105" w:rsidP="003B6105">
            <w:pPr>
              <w:pStyle w:val="ConsPlusNormal"/>
              <w:rPr>
                <w:rFonts w:ascii="Times New Roman" w:hAnsi="Times New Roman" w:cs="Times New Roman"/>
                <w:sz w:val="20"/>
                <w:szCs w:val="20"/>
              </w:rPr>
            </w:pPr>
            <w:r w:rsidRPr="00216232">
              <w:rPr>
                <w:rFonts w:ascii="Times New Roman" w:hAnsi="Times New Roman" w:cs="Times New Roman"/>
                <w:sz w:val="20"/>
                <w:szCs w:val="20"/>
              </w:rPr>
              <w:t>1.1. Работники, непосредственно связанные с оказанием муниципальной услуги</w:t>
            </w:r>
          </w:p>
        </w:tc>
      </w:tr>
      <w:tr w:rsidR="003109FB"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Оплата труда на количество посещений,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415BDB" w:rsidP="003109FB">
            <w:pPr>
              <w:rPr>
                <w:sz w:val="20"/>
                <w:szCs w:val="20"/>
              </w:rPr>
            </w:pPr>
            <w:r w:rsidRPr="00216232">
              <w:rPr>
                <w:color w:val="000000"/>
                <w:sz w:val="20"/>
                <w:szCs w:val="20"/>
              </w:rPr>
              <w:t>97,05</w:t>
            </w:r>
          </w:p>
        </w:tc>
        <w:tc>
          <w:tcPr>
            <w:tcW w:w="5565" w:type="dxa"/>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3109FB" w:rsidRPr="00216232" w:rsidTr="005D7EF8">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2. Натуральные нормы на общехозяйственные нужды</w:t>
            </w:r>
          </w:p>
        </w:tc>
      </w:tr>
      <w:tr w:rsidR="003109FB" w:rsidRPr="00216232" w:rsidTr="005D7EF8">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2.1. Коммунальные услуги</w:t>
            </w:r>
          </w:p>
        </w:tc>
      </w:tr>
      <w:tr w:rsidR="003109FB"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widowControl/>
              <w:suppressAutoHyphens w:val="0"/>
              <w:rPr>
                <w:color w:val="000000"/>
                <w:sz w:val="20"/>
                <w:szCs w:val="20"/>
              </w:rPr>
            </w:pPr>
            <w:r w:rsidRPr="00216232">
              <w:rPr>
                <w:color w:val="000000"/>
                <w:sz w:val="20"/>
                <w:szCs w:val="20"/>
              </w:rPr>
              <w:t>Электроэнергия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кВт.час</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widowControl/>
              <w:suppressAutoHyphens w:val="0"/>
              <w:jc w:val="right"/>
              <w:rPr>
                <w:color w:val="000000"/>
                <w:sz w:val="20"/>
                <w:szCs w:val="20"/>
              </w:rPr>
            </w:pPr>
            <w:r w:rsidRPr="00216232">
              <w:rPr>
                <w:color w:val="000000"/>
                <w:sz w:val="20"/>
                <w:szCs w:val="20"/>
              </w:rPr>
              <w:t>8300</w:t>
            </w:r>
          </w:p>
        </w:tc>
        <w:tc>
          <w:tcPr>
            <w:tcW w:w="5565" w:type="dxa"/>
            <w:vMerge w:val="restart"/>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3109FB"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rPr>
                <w:color w:val="000000"/>
                <w:sz w:val="20"/>
                <w:szCs w:val="20"/>
              </w:rPr>
            </w:pPr>
            <w:r w:rsidRPr="00216232">
              <w:rPr>
                <w:color w:val="000000"/>
                <w:sz w:val="20"/>
                <w:szCs w:val="20"/>
              </w:rPr>
              <w:t>Водоснабжение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м</w:t>
            </w:r>
            <w:r w:rsidRPr="00216232">
              <w:rPr>
                <w:rFonts w:ascii="Times New Roman" w:hAnsi="Times New Roman" w:cs="Times New Roman"/>
                <w:sz w:val="20"/>
                <w:szCs w:val="20"/>
                <w:vertAlign w:val="superscript"/>
              </w:rPr>
              <w:t>3</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jc w:val="right"/>
              <w:rPr>
                <w:color w:val="000000"/>
                <w:sz w:val="20"/>
                <w:szCs w:val="20"/>
              </w:rPr>
            </w:pPr>
            <w:r w:rsidRPr="00216232">
              <w:rPr>
                <w:color w:val="000000"/>
                <w:sz w:val="20"/>
                <w:szCs w:val="20"/>
              </w:rPr>
              <w:t>39</w:t>
            </w:r>
          </w:p>
        </w:tc>
        <w:tc>
          <w:tcPr>
            <w:tcW w:w="5565" w:type="dxa"/>
            <w:vMerge/>
            <w:tcBorders>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p>
        </w:tc>
      </w:tr>
      <w:tr w:rsidR="003109FB"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rPr>
                <w:color w:val="000000"/>
                <w:sz w:val="20"/>
                <w:szCs w:val="20"/>
              </w:rPr>
            </w:pPr>
            <w:r w:rsidRPr="00216232">
              <w:rPr>
                <w:color w:val="000000"/>
                <w:sz w:val="20"/>
                <w:szCs w:val="20"/>
              </w:rPr>
              <w:t>Водоотведение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м</w:t>
            </w:r>
            <w:r w:rsidRPr="00216232">
              <w:rPr>
                <w:rFonts w:ascii="Times New Roman" w:hAnsi="Times New Roman" w:cs="Times New Roman"/>
                <w:sz w:val="20"/>
                <w:szCs w:val="20"/>
                <w:vertAlign w:val="superscript"/>
              </w:rPr>
              <w:t>3</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jc w:val="right"/>
              <w:rPr>
                <w:color w:val="000000"/>
                <w:sz w:val="20"/>
                <w:szCs w:val="20"/>
              </w:rPr>
            </w:pPr>
            <w:r w:rsidRPr="00216232">
              <w:rPr>
                <w:color w:val="000000"/>
                <w:sz w:val="20"/>
                <w:szCs w:val="20"/>
              </w:rPr>
              <w:t>39</w:t>
            </w:r>
          </w:p>
        </w:tc>
        <w:tc>
          <w:tcPr>
            <w:tcW w:w="5565" w:type="dxa"/>
            <w:vMerge/>
            <w:tcBorders>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p>
        </w:tc>
      </w:tr>
      <w:tr w:rsidR="003109FB"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rPr>
                <w:color w:val="000000"/>
                <w:sz w:val="20"/>
                <w:szCs w:val="20"/>
              </w:rPr>
            </w:pPr>
            <w:r w:rsidRPr="00216232">
              <w:rPr>
                <w:color w:val="000000"/>
                <w:sz w:val="20"/>
                <w:szCs w:val="20"/>
              </w:rPr>
              <w:t>Отопление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гК</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jc w:val="right"/>
              <w:rPr>
                <w:color w:val="000000"/>
                <w:sz w:val="20"/>
                <w:szCs w:val="20"/>
              </w:rPr>
            </w:pPr>
            <w:r w:rsidRPr="00216232">
              <w:rPr>
                <w:color w:val="000000"/>
                <w:sz w:val="20"/>
                <w:szCs w:val="20"/>
              </w:rPr>
              <w:t>157</w:t>
            </w:r>
          </w:p>
        </w:tc>
        <w:tc>
          <w:tcPr>
            <w:tcW w:w="5565" w:type="dxa"/>
            <w:vMerge/>
            <w:tcBorders>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p>
        </w:tc>
      </w:tr>
      <w:tr w:rsidR="003109FB"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rPr>
                <w:color w:val="000000"/>
                <w:sz w:val="20"/>
                <w:szCs w:val="20"/>
              </w:rPr>
            </w:pPr>
            <w:r w:rsidRPr="00216232">
              <w:rPr>
                <w:color w:val="000000"/>
                <w:sz w:val="20"/>
                <w:szCs w:val="20"/>
              </w:rPr>
              <w:t>Сбор, вывоз, утилизация ТКО</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м3</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jc w:val="right"/>
              <w:rPr>
                <w:color w:val="000000"/>
                <w:sz w:val="20"/>
                <w:szCs w:val="20"/>
              </w:rPr>
            </w:pPr>
            <w:r w:rsidRPr="00216232">
              <w:rPr>
                <w:color w:val="000000"/>
                <w:sz w:val="20"/>
                <w:szCs w:val="20"/>
              </w:rPr>
              <w:t>0,5</w:t>
            </w:r>
          </w:p>
        </w:tc>
        <w:tc>
          <w:tcPr>
            <w:tcW w:w="5565"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p>
        </w:tc>
      </w:tr>
      <w:tr w:rsidR="003109FB" w:rsidRPr="00216232" w:rsidTr="00561DA7">
        <w:trPr>
          <w:trHeight w:val="476"/>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2.2. Содержание объектов недвижимого имущества, необходимого для выполнения муниципального задания</w:t>
            </w:r>
          </w:p>
        </w:tc>
      </w:tr>
      <w:tr w:rsidR="003109FB" w:rsidRPr="00216232" w:rsidTr="00211B1C">
        <w:trPr>
          <w:trHeight w:val="26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приобретение, текущий ремонт, прочие расходы, на количество посещений</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7A04FB" w:rsidP="003109FB">
            <w:pPr>
              <w:pStyle w:val="ConsPlusNormal"/>
              <w:rPr>
                <w:rFonts w:ascii="Times New Roman" w:hAnsi="Times New Roman" w:cs="Times New Roman"/>
                <w:sz w:val="20"/>
                <w:szCs w:val="20"/>
              </w:rPr>
            </w:pPr>
            <w:r w:rsidRPr="00216232">
              <w:rPr>
                <w:rFonts w:ascii="Times New Roman" w:hAnsi="Times New Roman" w:cs="Times New Roman"/>
                <w:color w:val="000000"/>
                <w:sz w:val="20"/>
                <w:szCs w:val="20"/>
              </w:rPr>
              <w:t>16,97</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3109FB" w:rsidRPr="00216232" w:rsidTr="005D7EF8">
        <w:trPr>
          <w:trHeight w:val="261"/>
        </w:trPr>
        <w:tc>
          <w:tcPr>
            <w:tcW w:w="1711"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2.3. Услуги связи</w:t>
            </w:r>
          </w:p>
        </w:tc>
      </w:tr>
      <w:tr w:rsidR="003109FB" w:rsidRPr="00216232" w:rsidTr="00211B1C">
        <w:trPr>
          <w:trHeight w:val="261"/>
        </w:trPr>
        <w:tc>
          <w:tcPr>
            <w:tcW w:w="1711"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Плата за телефон</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договор</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1</w:t>
            </w:r>
          </w:p>
        </w:tc>
        <w:tc>
          <w:tcPr>
            <w:tcW w:w="5565" w:type="dxa"/>
            <w:vMerge w:val="restart"/>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3109FB" w:rsidRPr="00216232" w:rsidTr="00211B1C">
        <w:trPr>
          <w:trHeight w:val="261"/>
        </w:trPr>
        <w:tc>
          <w:tcPr>
            <w:tcW w:w="1711"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Прочие услуги</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Ед.</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1</w:t>
            </w:r>
          </w:p>
        </w:tc>
        <w:tc>
          <w:tcPr>
            <w:tcW w:w="5565"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p>
        </w:tc>
      </w:tr>
      <w:tr w:rsidR="003109FB" w:rsidRPr="00216232" w:rsidTr="00561DA7">
        <w:trPr>
          <w:trHeight w:val="484"/>
        </w:trPr>
        <w:tc>
          <w:tcPr>
            <w:tcW w:w="1711"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2.4. Прочие общехозяйственные нужды</w:t>
            </w:r>
          </w:p>
        </w:tc>
      </w:tr>
      <w:tr w:rsidR="003109FB" w:rsidRPr="00216232" w:rsidTr="00561DA7">
        <w:trPr>
          <w:trHeight w:val="448"/>
        </w:trPr>
        <w:tc>
          <w:tcPr>
            <w:tcW w:w="1711"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widowControl/>
              <w:suppressAutoHyphens w:val="0"/>
              <w:rPr>
                <w:color w:val="000000"/>
                <w:sz w:val="20"/>
                <w:szCs w:val="20"/>
              </w:rPr>
            </w:pPr>
            <w:r w:rsidRPr="00216232">
              <w:rPr>
                <w:color w:val="000000"/>
                <w:sz w:val="20"/>
                <w:szCs w:val="20"/>
              </w:rPr>
              <w:t xml:space="preserve">Прочие расходы на </w:t>
            </w:r>
            <w:r w:rsidRPr="00216232">
              <w:rPr>
                <w:sz w:val="20"/>
                <w:szCs w:val="20"/>
              </w:rPr>
              <w:t>количество посещений.</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DD34A9" w:rsidP="003109FB">
            <w:pPr>
              <w:pStyle w:val="ConsPlusNormal"/>
              <w:rPr>
                <w:rFonts w:ascii="Times New Roman" w:hAnsi="Times New Roman" w:cs="Times New Roman"/>
                <w:sz w:val="20"/>
                <w:szCs w:val="20"/>
              </w:rPr>
            </w:pPr>
            <w:r w:rsidRPr="00216232">
              <w:rPr>
                <w:rFonts w:ascii="Times New Roman" w:hAnsi="Times New Roman" w:cs="Times New Roman"/>
                <w:color w:val="000000"/>
                <w:sz w:val="20"/>
                <w:szCs w:val="20"/>
              </w:rPr>
              <w:t>4,94</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3109FB" w:rsidRPr="00216232" w:rsidTr="005D7EF8">
        <w:trPr>
          <w:trHeight w:val="261"/>
        </w:trPr>
        <w:tc>
          <w:tcPr>
            <w:tcW w:w="1711" w:type="dxa"/>
            <w:vMerge w:val="restart"/>
            <w:tcBorders>
              <w:top w:val="single" w:sz="4" w:space="0" w:color="auto"/>
              <w:left w:val="single" w:sz="4" w:space="0" w:color="auto"/>
              <w:right w:val="single" w:sz="4" w:space="0" w:color="auto"/>
            </w:tcBorders>
            <w:shd w:val="clear" w:color="auto" w:fill="auto"/>
          </w:tcPr>
          <w:p w:rsidR="003109FB" w:rsidRPr="00216232" w:rsidRDefault="003109FB" w:rsidP="003109FB">
            <w:pPr>
              <w:widowControl/>
              <w:suppressAutoHyphens w:val="0"/>
              <w:rPr>
                <w:sz w:val="20"/>
                <w:szCs w:val="20"/>
              </w:rPr>
            </w:pPr>
            <w:r w:rsidRPr="00216232">
              <w:rPr>
                <w:sz w:val="20"/>
                <w:szCs w:val="20"/>
              </w:rPr>
              <w:t>Организация и проведение мероприятий</w:t>
            </w:r>
          </w:p>
        </w:tc>
        <w:tc>
          <w:tcPr>
            <w:tcW w:w="1569" w:type="dxa"/>
            <w:vMerge w:val="restart"/>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900400О.99.0.ББ72АА00001</w:t>
            </w: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1. Натуральные нормы, непосредственно связанные с оказанием муниципальной услуги</w:t>
            </w:r>
          </w:p>
        </w:tc>
      </w:tr>
      <w:tr w:rsidR="003109FB" w:rsidRPr="00216232" w:rsidTr="005D7EF8">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1.1. Работники, непосредственно связанные с оказанием муниципальной услуги</w:t>
            </w:r>
          </w:p>
        </w:tc>
      </w:tr>
      <w:tr w:rsidR="003109FB" w:rsidRPr="00216232" w:rsidTr="00211B1C">
        <w:trPr>
          <w:trHeight w:val="566"/>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Оплата труда на количество проведенных мероприятий</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EE049D" w:rsidP="003109FB">
            <w:pPr>
              <w:widowControl/>
              <w:suppressAutoHyphens w:val="0"/>
              <w:rPr>
                <w:sz w:val="20"/>
                <w:szCs w:val="20"/>
              </w:rPr>
            </w:pPr>
            <w:r w:rsidRPr="00216232">
              <w:rPr>
                <w:color w:val="000000"/>
                <w:sz w:val="20"/>
                <w:szCs w:val="20"/>
              </w:rPr>
              <w:t>55605,0</w:t>
            </w:r>
          </w:p>
        </w:tc>
        <w:tc>
          <w:tcPr>
            <w:tcW w:w="5565" w:type="dxa"/>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3109FB" w:rsidRPr="00216232" w:rsidTr="005D7EF8">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2. Натуральные нормы на общехозяйственные нужды</w:t>
            </w:r>
          </w:p>
        </w:tc>
      </w:tr>
      <w:tr w:rsidR="003109FB" w:rsidRPr="00216232" w:rsidTr="005D7EF8">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2.1. Коммунальные услуги</w:t>
            </w:r>
          </w:p>
        </w:tc>
      </w:tr>
      <w:tr w:rsidR="003109FB"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widowControl/>
              <w:suppressAutoHyphens w:val="0"/>
              <w:rPr>
                <w:color w:val="000000"/>
                <w:sz w:val="20"/>
                <w:szCs w:val="20"/>
              </w:rPr>
            </w:pPr>
            <w:r w:rsidRPr="00216232">
              <w:rPr>
                <w:color w:val="000000"/>
                <w:sz w:val="20"/>
                <w:szCs w:val="20"/>
              </w:rPr>
              <w:t>Электроэнергия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кВт.час</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widowControl/>
              <w:suppressAutoHyphens w:val="0"/>
              <w:jc w:val="right"/>
              <w:rPr>
                <w:color w:val="000000"/>
                <w:sz w:val="20"/>
                <w:szCs w:val="20"/>
              </w:rPr>
            </w:pPr>
            <w:r w:rsidRPr="00216232">
              <w:rPr>
                <w:color w:val="000000"/>
                <w:sz w:val="20"/>
                <w:szCs w:val="20"/>
              </w:rPr>
              <w:t>19800</w:t>
            </w:r>
          </w:p>
        </w:tc>
        <w:tc>
          <w:tcPr>
            <w:tcW w:w="5565" w:type="dxa"/>
            <w:vMerge w:val="restart"/>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3109FB"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rPr>
                <w:color w:val="000000"/>
                <w:sz w:val="20"/>
                <w:szCs w:val="20"/>
              </w:rPr>
            </w:pPr>
            <w:r w:rsidRPr="00216232">
              <w:rPr>
                <w:color w:val="000000"/>
                <w:sz w:val="20"/>
                <w:szCs w:val="20"/>
              </w:rPr>
              <w:t>Водоснабжение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м</w:t>
            </w:r>
            <w:r w:rsidRPr="00216232">
              <w:rPr>
                <w:rFonts w:ascii="Times New Roman" w:hAnsi="Times New Roman" w:cs="Times New Roman"/>
                <w:sz w:val="20"/>
                <w:szCs w:val="20"/>
                <w:vertAlign w:val="superscript"/>
              </w:rPr>
              <w:t>3</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jc w:val="right"/>
              <w:rPr>
                <w:color w:val="000000"/>
                <w:sz w:val="20"/>
                <w:szCs w:val="20"/>
              </w:rPr>
            </w:pPr>
            <w:r w:rsidRPr="00216232">
              <w:rPr>
                <w:color w:val="000000"/>
                <w:sz w:val="20"/>
                <w:szCs w:val="20"/>
              </w:rPr>
              <w:t>84</w:t>
            </w:r>
          </w:p>
        </w:tc>
        <w:tc>
          <w:tcPr>
            <w:tcW w:w="5565" w:type="dxa"/>
            <w:vMerge/>
            <w:tcBorders>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p>
        </w:tc>
      </w:tr>
      <w:tr w:rsidR="003109FB"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rPr>
                <w:color w:val="000000"/>
                <w:sz w:val="20"/>
                <w:szCs w:val="20"/>
              </w:rPr>
            </w:pPr>
            <w:r w:rsidRPr="00216232">
              <w:rPr>
                <w:color w:val="000000"/>
                <w:sz w:val="20"/>
                <w:szCs w:val="20"/>
              </w:rPr>
              <w:t>Водоотведение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м</w:t>
            </w:r>
            <w:r w:rsidRPr="00216232">
              <w:rPr>
                <w:rFonts w:ascii="Times New Roman" w:hAnsi="Times New Roman" w:cs="Times New Roman"/>
                <w:sz w:val="20"/>
                <w:szCs w:val="20"/>
                <w:vertAlign w:val="superscript"/>
              </w:rPr>
              <w:t>3</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jc w:val="right"/>
              <w:rPr>
                <w:color w:val="000000"/>
                <w:sz w:val="20"/>
                <w:szCs w:val="20"/>
              </w:rPr>
            </w:pPr>
            <w:r w:rsidRPr="00216232">
              <w:rPr>
                <w:color w:val="000000"/>
                <w:sz w:val="20"/>
                <w:szCs w:val="20"/>
              </w:rPr>
              <w:t>13</w:t>
            </w:r>
          </w:p>
        </w:tc>
        <w:tc>
          <w:tcPr>
            <w:tcW w:w="5565" w:type="dxa"/>
            <w:vMerge/>
            <w:tcBorders>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p>
        </w:tc>
      </w:tr>
      <w:tr w:rsidR="003109FB"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rPr>
                <w:color w:val="000000"/>
                <w:sz w:val="20"/>
                <w:szCs w:val="20"/>
              </w:rPr>
            </w:pPr>
            <w:r w:rsidRPr="00216232">
              <w:rPr>
                <w:color w:val="000000"/>
                <w:sz w:val="20"/>
                <w:szCs w:val="20"/>
              </w:rPr>
              <w:t>Отопление (дрова)</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Куб м</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jc w:val="right"/>
              <w:rPr>
                <w:color w:val="000000"/>
                <w:sz w:val="20"/>
                <w:szCs w:val="20"/>
              </w:rPr>
            </w:pPr>
            <w:r w:rsidRPr="00216232">
              <w:rPr>
                <w:color w:val="000000"/>
                <w:sz w:val="20"/>
                <w:szCs w:val="20"/>
              </w:rPr>
              <w:t>80</w:t>
            </w:r>
          </w:p>
        </w:tc>
        <w:tc>
          <w:tcPr>
            <w:tcW w:w="5565" w:type="dxa"/>
            <w:vMerge/>
            <w:tcBorders>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p>
        </w:tc>
      </w:tr>
      <w:tr w:rsidR="003109FB"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rPr>
                <w:color w:val="000000"/>
                <w:sz w:val="20"/>
                <w:szCs w:val="20"/>
              </w:rPr>
            </w:pPr>
            <w:r w:rsidRPr="00216232">
              <w:rPr>
                <w:color w:val="000000"/>
                <w:sz w:val="20"/>
                <w:szCs w:val="20"/>
              </w:rPr>
              <w:t>Отопление (пеллеты)</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Кг</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jc w:val="right"/>
              <w:rPr>
                <w:color w:val="000000"/>
                <w:sz w:val="20"/>
                <w:szCs w:val="20"/>
              </w:rPr>
            </w:pPr>
            <w:r w:rsidRPr="00216232">
              <w:rPr>
                <w:color w:val="000000"/>
                <w:sz w:val="20"/>
                <w:szCs w:val="20"/>
              </w:rPr>
              <w:t>70000</w:t>
            </w:r>
          </w:p>
        </w:tc>
        <w:tc>
          <w:tcPr>
            <w:tcW w:w="5565"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p>
        </w:tc>
      </w:tr>
      <w:tr w:rsidR="003109FB" w:rsidRPr="00216232" w:rsidTr="005D7EF8">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2.2. Содержание объектов недвижимого имущества, необходимого для выполнения муниципального задания</w:t>
            </w:r>
          </w:p>
        </w:tc>
      </w:tr>
      <w:tr w:rsidR="003109FB" w:rsidRPr="00216232" w:rsidTr="00211B1C">
        <w:trPr>
          <w:trHeight w:val="566"/>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приобретение, текущий ремонт, прочие расходы, на количество проведенных мероприятий</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color w:val="000000"/>
                <w:sz w:val="20"/>
                <w:szCs w:val="20"/>
              </w:rPr>
            </w:pPr>
          </w:p>
          <w:p w:rsidR="003109FB" w:rsidRPr="00216232" w:rsidRDefault="000122C5"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4 916,50</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3109FB" w:rsidRPr="00216232" w:rsidTr="005D7EF8">
        <w:trPr>
          <w:trHeight w:val="391"/>
        </w:trPr>
        <w:tc>
          <w:tcPr>
            <w:tcW w:w="1711"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2.4. Услуги связи</w:t>
            </w:r>
          </w:p>
        </w:tc>
      </w:tr>
      <w:tr w:rsidR="003109FB" w:rsidRPr="00216232" w:rsidTr="00211B1C">
        <w:trPr>
          <w:trHeight w:val="391"/>
        </w:trPr>
        <w:tc>
          <w:tcPr>
            <w:tcW w:w="1711"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Плата за телефон</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договор</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1</w:t>
            </w:r>
          </w:p>
        </w:tc>
        <w:tc>
          <w:tcPr>
            <w:tcW w:w="5565" w:type="dxa"/>
            <w:vMerge w:val="restart"/>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3109FB" w:rsidRPr="00216232" w:rsidTr="00211B1C">
        <w:trPr>
          <w:trHeight w:val="305"/>
        </w:trPr>
        <w:tc>
          <w:tcPr>
            <w:tcW w:w="1711"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Прочие услуги</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Ед.</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1</w:t>
            </w:r>
          </w:p>
        </w:tc>
        <w:tc>
          <w:tcPr>
            <w:tcW w:w="5565"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p>
        </w:tc>
      </w:tr>
      <w:tr w:rsidR="003109FB" w:rsidRPr="00216232" w:rsidTr="005D7EF8">
        <w:trPr>
          <w:trHeight w:val="261"/>
        </w:trPr>
        <w:tc>
          <w:tcPr>
            <w:tcW w:w="1711"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2.5. Прочие общехозяйственные нужды</w:t>
            </w:r>
          </w:p>
        </w:tc>
      </w:tr>
      <w:tr w:rsidR="003109FB" w:rsidRPr="00216232" w:rsidTr="00211B1C">
        <w:trPr>
          <w:trHeight w:val="261"/>
        </w:trPr>
        <w:tc>
          <w:tcPr>
            <w:tcW w:w="1711"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3109FB" w:rsidRPr="00216232" w:rsidRDefault="003109FB" w:rsidP="003109FB">
            <w:pPr>
              <w:widowControl/>
              <w:suppressAutoHyphens w:val="0"/>
              <w:rPr>
                <w:color w:val="000000"/>
                <w:sz w:val="20"/>
                <w:szCs w:val="20"/>
              </w:rPr>
            </w:pPr>
            <w:r w:rsidRPr="00216232">
              <w:rPr>
                <w:color w:val="000000"/>
                <w:sz w:val="20"/>
                <w:szCs w:val="20"/>
              </w:rPr>
              <w:t>Прочие расходы</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0122C5"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962,00</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p>
        </w:tc>
      </w:tr>
      <w:tr w:rsidR="003109FB" w:rsidRPr="00216232" w:rsidTr="005D7EF8">
        <w:trPr>
          <w:trHeight w:val="261"/>
        </w:trPr>
        <w:tc>
          <w:tcPr>
            <w:tcW w:w="1711" w:type="dxa"/>
            <w:vMerge w:val="restart"/>
            <w:tcBorders>
              <w:top w:val="single" w:sz="4" w:space="0" w:color="auto"/>
              <w:left w:val="single" w:sz="4" w:space="0" w:color="auto"/>
              <w:right w:val="single" w:sz="4" w:space="0" w:color="auto"/>
            </w:tcBorders>
            <w:shd w:val="clear" w:color="auto" w:fill="auto"/>
          </w:tcPr>
          <w:p w:rsidR="003109FB" w:rsidRPr="00216232" w:rsidRDefault="003109FB" w:rsidP="003109FB">
            <w:pPr>
              <w:widowControl/>
              <w:suppressAutoHyphens w:val="0"/>
              <w:rPr>
                <w:sz w:val="20"/>
                <w:szCs w:val="20"/>
              </w:rPr>
            </w:pPr>
            <w:r w:rsidRPr="00216232">
              <w:rPr>
                <w:sz w:val="20"/>
                <w:szCs w:val="20"/>
              </w:rPr>
              <w:t>Публичный показ музейных предметов, музейных коллекций</w:t>
            </w:r>
          </w:p>
          <w:p w:rsidR="003109FB" w:rsidRPr="00216232" w:rsidRDefault="003109FB" w:rsidP="003109FB">
            <w:pPr>
              <w:widowControl/>
              <w:suppressAutoHyphens w:val="0"/>
              <w:rPr>
                <w:sz w:val="20"/>
                <w:szCs w:val="20"/>
              </w:rPr>
            </w:pPr>
            <w:r w:rsidRPr="00216232">
              <w:rPr>
                <w:sz w:val="20"/>
                <w:szCs w:val="20"/>
              </w:rPr>
              <w:t>В стационарных условиях</w:t>
            </w:r>
          </w:p>
          <w:p w:rsidR="003109FB" w:rsidRPr="00216232" w:rsidRDefault="003109FB" w:rsidP="003109FB">
            <w:pPr>
              <w:widowControl/>
              <w:suppressAutoHyphens w:val="0"/>
              <w:rPr>
                <w:sz w:val="20"/>
                <w:szCs w:val="20"/>
              </w:rPr>
            </w:pPr>
          </w:p>
          <w:p w:rsidR="003109FB" w:rsidRPr="00216232" w:rsidRDefault="003109FB" w:rsidP="003109FB">
            <w:pPr>
              <w:widowControl/>
              <w:suppressAutoHyphens w:val="0"/>
              <w:rPr>
                <w:sz w:val="20"/>
                <w:szCs w:val="20"/>
              </w:rPr>
            </w:pPr>
          </w:p>
          <w:p w:rsidR="003109FB" w:rsidRPr="00216232" w:rsidRDefault="003109FB" w:rsidP="003109FB">
            <w:pPr>
              <w:widowControl/>
              <w:suppressAutoHyphens w:val="0"/>
              <w:rPr>
                <w:sz w:val="20"/>
                <w:szCs w:val="20"/>
              </w:rPr>
            </w:pPr>
          </w:p>
          <w:p w:rsidR="003109FB" w:rsidRPr="00216232" w:rsidRDefault="003109FB" w:rsidP="003109FB">
            <w:pPr>
              <w:widowControl/>
              <w:suppressAutoHyphens w:val="0"/>
              <w:rPr>
                <w:sz w:val="20"/>
                <w:szCs w:val="20"/>
              </w:rPr>
            </w:pPr>
            <w:r w:rsidRPr="00216232">
              <w:rPr>
                <w:sz w:val="20"/>
                <w:szCs w:val="20"/>
              </w:rPr>
              <w:t>Публичный показ музейных предметов, музейных коллекций Удаленно через сеть Интернет</w:t>
            </w:r>
          </w:p>
          <w:p w:rsidR="003109FB" w:rsidRPr="00216232" w:rsidRDefault="003109FB" w:rsidP="003109FB">
            <w:pPr>
              <w:widowControl/>
              <w:suppressAutoHyphens w:val="0"/>
              <w:rPr>
                <w:sz w:val="20"/>
                <w:szCs w:val="20"/>
              </w:rPr>
            </w:pPr>
          </w:p>
          <w:p w:rsidR="003109FB" w:rsidRPr="00216232" w:rsidRDefault="003109FB" w:rsidP="003109FB">
            <w:pPr>
              <w:widowControl/>
              <w:suppressAutoHyphens w:val="0"/>
              <w:rPr>
                <w:sz w:val="20"/>
                <w:szCs w:val="20"/>
              </w:rPr>
            </w:pPr>
          </w:p>
          <w:p w:rsidR="003109FB" w:rsidRPr="00216232" w:rsidRDefault="003109FB" w:rsidP="003109FB">
            <w:pPr>
              <w:widowControl/>
              <w:suppressAutoHyphens w:val="0"/>
              <w:rPr>
                <w:sz w:val="20"/>
                <w:szCs w:val="20"/>
              </w:rPr>
            </w:pPr>
          </w:p>
          <w:p w:rsidR="003109FB" w:rsidRPr="00216232" w:rsidRDefault="003109FB" w:rsidP="003109FB">
            <w:pPr>
              <w:rPr>
                <w:sz w:val="20"/>
                <w:szCs w:val="20"/>
              </w:rPr>
            </w:pPr>
            <w:r w:rsidRPr="00216232">
              <w:rPr>
                <w:sz w:val="20"/>
                <w:szCs w:val="20"/>
              </w:rPr>
              <w:t>Публичный показ музейных предметов, музейных коллекций</w:t>
            </w:r>
          </w:p>
          <w:p w:rsidR="003109FB" w:rsidRPr="00216232" w:rsidRDefault="003109FB" w:rsidP="003109FB">
            <w:pPr>
              <w:rPr>
                <w:sz w:val="20"/>
                <w:szCs w:val="20"/>
              </w:rPr>
            </w:pPr>
            <w:r w:rsidRPr="00216232">
              <w:rPr>
                <w:sz w:val="20"/>
                <w:szCs w:val="20"/>
              </w:rPr>
              <w:t xml:space="preserve"> В стационарных условиях платная</w:t>
            </w:r>
          </w:p>
          <w:p w:rsidR="003109FB" w:rsidRPr="00216232" w:rsidRDefault="003109FB" w:rsidP="003109FB">
            <w:pPr>
              <w:widowControl/>
              <w:suppressAutoHyphens w:val="0"/>
              <w:rPr>
                <w:sz w:val="20"/>
                <w:szCs w:val="20"/>
              </w:rPr>
            </w:pPr>
          </w:p>
        </w:tc>
        <w:tc>
          <w:tcPr>
            <w:tcW w:w="1569" w:type="dxa"/>
            <w:vMerge w:val="restart"/>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lastRenderedPageBreak/>
              <w:t>910200О.99.0.ББ82АА00000</w:t>
            </w:r>
          </w:p>
          <w:p w:rsidR="003109FB" w:rsidRPr="00216232" w:rsidRDefault="003109FB" w:rsidP="003109FB">
            <w:pPr>
              <w:pStyle w:val="ConsPlusNormal"/>
              <w:rPr>
                <w:rFonts w:ascii="Times New Roman" w:hAnsi="Times New Roman" w:cs="Times New Roman"/>
                <w:sz w:val="20"/>
                <w:szCs w:val="20"/>
              </w:rPr>
            </w:pPr>
          </w:p>
          <w:p w:rsidR="003109FB" w:rsidRPr="00216232" w:rsidRDefault="003109FB" w:rsidP="003109FB">
            <w:pPr>
              <w:pStyle w:val="ConsPlusNormal"/>
              <w:rPr>
                <w:rFonts w:ascii="Times New Roman" w:hAnsi="Times New Roman" w:cs="Times New Roman"/>
                <w:sz w:val="20"/>
                <w:szCs w:val="20"/>
              </w:rPr>
            </w:pPr>
          </w:p>
          <w:p w:rsidR="003109FB" w:rsidRPr="00216232" w:rsidRDefault="003109FB" w:rsidP="003109FB">
            <w:pPr>
              <w:pStyle w:val="ConsPlusNormal"/>
              <w:rPr>
                <w:rFonts w:ascii="Times New Roman" w:hAnsi="Times New Roman" w:cs="Times New Roman"/>
                <w:sz w:val="20"/>
                <w:szCs w:val="20"/>
              </w:rPr>
            </w:pPr>
          </w:p>
          <w:p w:rsidR="003109FB" w:rsidRPr="00216232" w:rsidRDefault="003109FB" w:rsidP="003109FB">
            <w:pPr>
              <w:pStyle w:val="ConsPlusNormal"/>
              <w:rPr>
                <w:rFonts w:ascii="Times New Roman" w:hAnsi="Times New Roman" w:cs="Times New Roman"/>
                <w:sz w:val="20"/>
                <w:szCs w:val="20"/>
              </w:rPr>
            </w:pPr>
          </w:p>
          <w:p w:rsidR="003109FB" w:rsidRPr="00216232" w:rsidRDefault="003109FB" w:rsidP="003109FB">
            <w:pPr>
              <w:pStyle w:val="ConsPlusNormal"/>
              <w:rPr>
                <w:rFonts w:ascii="Times New Roman" w:hAnsi="Times New Roman" w:cs="Times New Roman"/>
                <w:sz w:val="20"/>
                <w:szCs w:val="20"/>
              </w:rPr>
            </w:pPr>
          </w:p>
          <w:p w:rsidR="003109FB" w:rsidRPr="00216232" w:rsidRDefault="003109FB" w:rsidP="003109FB">
            <w:pPr>
              <w:pStyle w:val="ConsPlusNormal"/>
              <w:rPr>
                <w:rFonts w:ascii="Times New Roman" w:hAnsi="Times New Roman" w:cs="Times New Roman"/>
                <w:sz w:val="20"/>
                <w:szCs w:val="20"/>
              </w:rPr>
            </w:pPr>
          </w:p>
          <w:p w:rsidR="003109FB" w:rsidRPr="00216232" w:rsidRDefault="003109FB" w:rsidP="003109FB">
            <w:pPr>
              <w:pStyle w:val="ConsPlusNormal"/>
              <w:rPr>
                <w:rFonts w:ascii="Times New Roman" w:hAnsi="Times New Roman" w:cs="Times New Roman"/>
                <w:sz w:val="20"/>
                <w:szCs w:val="20"/>
              </w:rPr>
            </w:pPr>
          </w:p>
          <w:p w:rsidR="003109FB" w:rsidRPr="00216232" w:rsidRDefault="003109FB" w:rsidP="003109FB">
            <w:pPr>
              <w:pStyle w:val="ConsPlusNormal"/>
              <w:rPr>
                <w:rFonts w:ascii="Times New Roman" w:hAnsi="Times New Roman" w:cs="Times New Roman"/>
                <w:sz w:val="20"/>
                <w:szCs w:val="20"/>
              </w:rPr>
            </w:pPr>
          </w:p>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910200О.99.0.ББ82АА02000</w:t>
            </w:r>
          </w:p>
          <w:p w:rsidR="003109FB" w:rsidRPr="00216232" w:rsidRDefault="003109FB" w:rsidP="003109FB">
            <w:pPr>
              <w:rPr>
                <w:sz w:val="20"/>
                <w:szCs w:val="20"/>
                <w:lang w:eastAsia="zh-CN"/>
              </w:rPr>
            </w:pPr>
          </w:p>
          <w:p w:rsidR="003109FB" w:rsidRPr="00216232" w:rsidRDefault="003109FB" w:rsidP="003109FB">
            <w:pPr>
              <w:rPr>
                <w:sz w:val="20"/>
                <w:szCs w:val="20"/>
                <w:lang w:eastAsia="zh-CN"/>
              </w:rPr>
            </w:pPr>
          </w:p>
          <w:p w:rsidR="003109FB" w:rsidRPr="00216232" w:rsidRDefault="003109FB" w:rsidP="003109FB">
            <w:pPr>
              <w:rPr>
                <w:sz w:val="20"/>
                <w:szCs w:val="20"/>
                <w:lang w:eastAsia="zh-CN"/>
              </w:rPr>
            </w:pPr>
          </w:p>
          <w:p w:rsidR="003109FB" w:rsidRPr="00216232" w:rsidRDefault="003109FB" w:rsidP="003109FB">
            <w:pPr>
              <w:rPr>
                <w:sz w:val="20"/>
                <w:szCs w:val="20"/>
                <w:lang w:eastAsia="zh-CN"/>
              </w:rPr>
            </w:pPr>
          </w:p>
          <w:p w:rsidR="003109FB" w:rsidRPr="00216232" w:rsidRDefault="003109FB" w:rsidP="003109FB">
            <w:pPr>
              <w:rPr>
                <w:sz w:val="20"/>
                <w:szCs w:val="20"/>
                <w:lang w:eastAsia="zh-CN"/>
              </w:rPr>
            </w:pPr>
          </w:p>
          <w:p w:rsidR="003109FB" w:rsidRPr="00216232" w:rsidRDefault="003109FB" w:rsidP="003109FB">
            <w:pPr>
              <w:rPr>
                <w:sz w:val="20"/>
                <w:szCs w:val="20"/>
                <w:lang w:eastAsia="zh-CN"/>
              </w:rPr>
            </w:pPr>
          </w:p>
          <w:p w:rsidR="003109FB" w:rsidRPr="00216232" w:rsidRDefault="003109FB" w:rsidP="003109FB">
            <w:pPr>
              <w:rPr>
                <w:sz w:val="20"/>
                <w:szCs w:val="20"/>
                <w:lang w:eastAsia="zh-CN"/>
              </w:rPr>
            </w:pPr>
          </w:p>
          <w:p w:rsidR="003109FB" w:rsidRPr="00216232" w:rsidRDefault="003109FB" w:rsidP="003109FB">
            <w:pPr>
              <w:rPr>
                <w:sz w:val="20"/>
                <w:szCs w:val="20"/>
                <w:lang w:eastAsia="zh-CN"/>
              </w:rPr>
            </w:pPr>
          </w:p>
          <w:p w:rsidR="003109FB" w:rsidRPr="00216232" w:rsidRDefault="003109FB" w:rsidP="003109FB">
            <w:pPr>
              <w:rPr>
                <w:sz w:val="20"/>
                <w:szCs w:val="20"/>
                <w:lang w:eastAsia="zh-CN"/>
              </w:rPr>
            </w:pPr>
            <w:r w:rsidRPr="00216232">
              <w:rPr>
                <w:sz w:val="20"/>
                <w:szCs w:val="20"/>
                <w:lang w:eastAsia="zh-CN"/>
              </w:rPr>
              <w:t>910200О.99.0.ББ69АА00000</w:t>
            </w: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lastRenderedPageBreak/>
              <w:t>1. Натуральные нормы, непосредственно связанные с оказанием муниципальной услуги</w:t>
            </w:r>
          </w:p>
        </w:tc>
      </w:tr>
      <w:tr w:rsidR="003109FB" w:rsidRPr="00216232" w:rsidTr="005D7EF8">
        <w:trPr>
          <w:trHeight w:val="391"/>
        </w:trPr>
        <w:tc>
          <w:tcPr>
            <w:tcW w:w="1711"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3109FB" w:rsidRPr="00216232" w:rsidRDefault="003109FB" w:rsidP="003109FB">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3109FB" w:rsidRPr="00216232" w:rsidRDefault="003109FB" w:rsidP="003109FB">
            <w:pPr>
              <w:pStyle w:val="ConsPlusNormal"/>
              <w:rPr>
                <w:rFonts w:ascii="Times New Roman" w:hAnsi="Times New Roman" w:cs="Times New Roman"/>
                <w:sz w:val="20"/>
                <w:szCs w:val="20"/>
              </w:rPr>
            </w:pPr>
            <w:r w:rsidRPr="00216232">
              <w:rPr>
                <w:rFonts w:ascii="Times New Roman" w:hAnsi="Times New Roman" w:cs="Times New Roman"/>
                <w:sz w:val="20"/>
                <w:szCs w:val="20"/>
              </w:rPr>
              <w:t>1.1. Работники, непосредственно связанные с оказанием муниципальной услуги</w:t>
            </w:r>
          </w:p>
        </w:tc>
      </w:tr>
      <w:tr w:rsidR="00E75EFD" w:rsidRPr="00216232" w:rsidTr="00211B1C">
        <w:trPr>
          <w:trHeight w:val="435"/>
        </w:trPr>
        <w:tc>
          <w:tcPr>
            <w:tcW w:w="1711"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Оплата труда на Число посетителей</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E75EFD" w:rsidRPr="00216232" w:rsidRDefault="00EE049D" w:rsidP="0077163E">
            <w:pPr>
              <w:widowControl/>
              <w:suppressAutoHyphens w:val="0"/>
              <w:rPr>
                <w:color w:val="000000"/>
                <w:sz w:val="20"/>
                <w:szCs w:val="20"/>
              </w:rPr>
            </w:pPr>
            <w:r w:rsidRPr="00216232">
              <w:rPr>
                <w:color w:val="000000"/>
                <w:sz w:val="20"/>
                <w:szCs w:val="20"/>
              </w:rPr>
              <w:t>742,47</w:t>
            </w:r>
          </w:p>
        </w:tc>
        <w:tc>
          <w:tcPr>
            <w:tcW w:w="5565" w:type="dxa"/>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E75EFD" w:rsidRPr="00216232" w:rsidTr="005D7EF8">
        <w:trPr>
          <w:trHeight w:val="391"/>
        </w:trPr>
        <w:tc>
          <w:tcPr>
            <w:tcW w:w="1711"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2. Натуральные нормы на общехозяйственные нужды</w:t>
            </w:r>
          </w:p>
        </w:tc>
      </w:tr>
      <w:tr w:rsidR="00E75EFD" w:rsidRPr="00216232" w:rsidTr="005D7EF8">
        <w:trPr>
          <w:trHeight w:val="391"/>
        </w:trPr>
        <w:tc>
          <w:tcPr>
            <w:tcW w:w="1711"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2.1. Коммунальные услуги</w:t>
            </w:r>
          </w:p>
        </w:tc>
      </w:tr>
      <w:tr w:rsidR="00E75EFD" w:rsidRPr="00216232" w:rsidTr="00211B1C">
        <w:trPr>
          <w:trHeight w:val="348"/>
        </w:trPr>
        <w:tc>
          <w:tcPr>
            <w:tcW w:w="1711"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E75EFD" w:rsidRPr="00216232" w:rsidRDefault="00E75EFD" w:rsidP="00E75EFD">
            <w:pPr>
              <w:widowControl/>
              <w:suppressAutoHyphens w:val="0"/>
              <w:rPr>
                <w:color w:val="000000"/>
                <w:sz w:val="20"/>
                <w:szCs w:val="20"/>
              </w:rPr>
            </w:pPr>
            <w:r w:rsidRPr="00216232">
              <w:rPr>
                <w:color w:val="000000"/>
                <w:sz w:val="20"/>
                <w:szCs w:val="20"/>
              </w:rPr>
              <w:t>Электроэнергия</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кВт.час</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E75EFD" w:rsidRPr="00216232" w:rsidRDefault="00E75EFD" w:rsidP="00E75EFD">
            <w:pPr>
              <w:widowControl/>
              <w:suppressAutoHyphens w:val="0"/>
              <w:jc w:val="right"/>
              <w:rPr>
                <w:color w:val="000000"/>
                <w:sz w:val="20"/>
                <w:szCs w:val="20"/>
              </w:rPr>
            </w:pPr>
            <w:r w:rsidRPr="00216232">
              <w:rPr>
                <w:color w:val="000000"/>
                <w:sz w:val="20"/>
                <w:szCs w:val="20"/>
              </w:rPr>
              <w:t>3000</w:t>
            </w:r>
          </w:p>
        </w:tc>
        <w:tc>
          <w:tcPr>
            <w:tcW w:w="5565" w:type="dxa"/>
            <w:vMerge w:val="restart"/>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E75EFD"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E75EFD" w:rsidRPr="00216232" w:rsidRDefault="00E75EFD" w:rsidP="00E75EFD">
            <w:pPr>
              <w:rPr>
                <w:color w:val="000000"/>
                <w:sz w:val="20"/>
                <w:szCs w:val="20"/>
              </w:rPr>
            </w:pPr>
            <w:r w:rsidRPr="00216232">
              <w:rPr>
                <w:color w:val="000000"/>
                <w:sz w:val="20"/>
                <w:szCs w:val="20"/>
              </w:rPr>
              <w:t>Водоснабжение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м</w:t>
            </w:r>
            <w:r w:rsidRPr="00216232">
              <w:rPr>
                <w:rFonts w:ascii="Times New Roman" w:hAnsi="Times New Roman" w:cs="Times New Roman"/>
                <w:sz w:val="20"/>
                <w:szCs w:val="20"/>
                <w:vertAlign w:val="superscript"/>
              </w:rPr>
              <w:t>3</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E75EFD" w:rsidRPr="00216232" w:rsidRDefault="00E75EFD" w:rsidP="00E75EFD">
            <w:pPr>
              <w:jc w:val="right"/>
              <w:rPr>
                <w:color w:val="000000"/>
                <w:sz w:val="20"/>
                <w:szCs w:val="20"/>
              </w:rPr>
            </w:pPr>
            <w:r w:rsidRPr="00216232">
              <w:rPr>
                <w:color w:val="000000"/>
                <w:sz w:val="20"/>
                <w:szCs w:val="20"/>
              </w:rPr>
              <w:t>40</w:t>
            </w:r>
          </w:p>
        </w:tc>
        <w:tc>
          <w:tcPr>
            <w:tcW w:w="5565" w:type="dxa"/>
            <w:vMerge/>
            <w:tcBorders>
              <w:left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p>
        </w:tc>
      </w:tr>
      <w:tr w:rsidR="00E75EFD" w:rsidRPr="00216232" w:rsidTr="00211B1C">
        <w:trPr>
          <w:trHeight w:val="391"/>
        </w:trPr>
        <w:tc>
          <w:tcPr>
            <w:tcW w:w="1711"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E75EFD" w:rsidRPr="00216232" w:rsidRDefault="00E75EFD" w:rsidP="00E75EFD">
            <w:pPr>
              <w:rPr>
                <w:color w:val="000000"/>
                <w:sz w:val="20"/>
                <w:szCs w:val="20"/>
              </w:rPr>
            </w:pPr>
            <w:r w:rsidRPr="00216232">
              <w:rPr>
                <w:color w:val="000000"/>
                <w:sz w:val="20"/>
                <w:szCs w:val="20"/>
              </w:rPr>
              <w:t>Отопление</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гК</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bottom"/>
          </w:tcPr>
          <w:p w:rsidR="00E75EFD" w:rsidRPr="00216232" w:rsidRDefault="00E75EFD" w:rsidP="00E75EFD">
            <w:pPr>
              <w:jc w:val="right"/>
              <w:rPr>
                <w:color w:val="000000"/>
                <w:sz w:val="20"/>
                <w:szCs w:val="20"/>
              </w:rPr>
            </w:pPr>
            <w:r w:rsidRPr="00216232">
              <w:rPr>
                <w:color w:val="000000"/>
                <w:sz w:val="20"/>
                <w:szCs w:val="20"/>
              </w:rPr>
              <w:t>80</w:t>
            </w:r>
          </w:p>
        </w:tc>
        <w:tc>
          <w:tcPr>
            <w:tcW w:w="5565" w:type="dxa"/>
            <w:vMerge/>
            <w:tcBorders>
              <w:left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p>
        </w:tc>
      </w:tr>
      <w:tr w:rsidR="00E75EFD" w:rsidRPr="00216232" w:rsidTr="005D7EF8">
        <w:trPr>
          <w:trHeight w:val="391"/>
        </w:trPr>
        <w:tc>
          <w:tcPr>
            <w:tcW w:w="1711"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2.2. Содержание объектов недвижимого имущества, необходимого для выполнения муниципального задания</w:t>
            </w:r>
          </w:p>
        </w:tc>
      </w:tr>
      <w:tr w:rsidR="00E75EFD" w:rsidRPr="00216232" w:rsidTr="00211B1C">
        <w:trPr>
          <w:trHeight w:val="344"/>
        </w:trPr>
        <w:tc>
          <w:tcPr>
            <w:tcW w:w="1711"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Расходы на приобретение, текущий ремонт, прочие расходы, на Число посетителей</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Руб.</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084B3C"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154,43</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E75EFD" w:rsidRPr="00216232" w:rsidTr="005D7EF8">
        <w:trPr>
          <w:trHeight w:val="391"/>
        </w:trPr>
        <w:tc>
          <w:tcPr>
            <w:tcW w:w="1711" w:type="dxa"/>
            <w:vMerge/>
            <w:tcBorders>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2.3. Услуги связи</w:t>
            </w:r>
          </w:p>
        </w:tc>
      </w:tr>
      <w:tr w:rsidR="00E75EFD" w:rsidRPr="00216232" w:rsidTr="00211B1C">
        <w:trPr>
          <w:trHeight w:val="391"/>
        </w:trPr>
        <w:tc>
          <w:tcPr>
            <w:tcW w:w="1711" w:type="dxa"/>
            <w:vMerge/>
            <w:tcBorders>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Плата за телефон</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договор</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1</w:t>
            </w:r>
          </w:p>
        </w:tc>
        <w:tc>
          <w:tcPr>
            <w:tcW w:w="5565" w:type="dxa"/>
            <w:vMerge w:val="restart"/>
            <w:tcBorders>
              <w:top w:val="single" w:sz="4" w:space="0" w:color="auto"/>
              <w:left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Иной метод</w:t>
            </w:r>
          </w:p>
        </w:tc>
      </w:tr>
      <w:tr w:rsidR="00E75EFD" w:rsidRPr="00216232" w:rsidTr="00211B1C">
        <w:trPr>
          <w:trHeight w:val="391"/>
        </w:trPr>
        <w:tc>
          <w:tcPr>
            <w:tcW w:w="1711" w:type="dxa"/>
            <w:vMerge/>
            <w:tcBorders>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Прочие услуги</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Ед.</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1</w:t>
            </w:r>
          </w:p>
        </w:tc>
        <w:tc>
          <w:tcPr>
            <w:tcW w:w="5565" w:type="dxa"/>
            <w:vMerge/>
            <w:tcBorders>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p>
        </w:tc>
      </w:tr>
      <w:tr w:rsidR="00E75EFD" w:rsidRPr="00216232" w:rsidTr="005D7EF8">
        <w:trPr>
          <w:trHeight w:val="391"/>
        </w:trPr>
        <w:tc>
          <w:tcPr>
            <w:tcW w:w="1711" w:type="dxa"/>
            <w:vMerge/>
            <w:tcBorders>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2330" w:type="dxa"/>
            <w:gridSpan w:val="4"/>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2.4. Прочие общехозяйственные нужды</w:t>
            </w:r>
          </w:p>
        </w:tc>
      </w:tr>
      <w:tr w:rsidR="00E75EFD" w:rsidRPr="00216232" w:rsidTr="00211B1C">
        <w:trPr>
          <w:trHeight w:val="305"/>
        </w:trPr>
        <w:tc>
          <w:tcPr>
            <w:tcW w:w="1711" w:type="dxa"/>
            <w:vMerge/>
            <w:tcBorders>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1569" w:type="dxa"/>
            <w:vMerge/>
            <w:tcBorders>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jc w:val="both"/>
              <w:rPr>
                <w:rFonts w:ascii="Times New Roman" w:hAnsi="Times New Roman" w:cs="Times New Roman"/>
                <w:sz w:val="20"/>
                <w:szCs w:val="20"/>
              </w:rPr>
            </w:pPr>
          </w:p>
        </w:tc>
        <w:tc>
          <w:tcPr>
            <w:tcW w:w="4627" w:type="dxa"/>
            <w:tcBorders>
              <w:top w:val="single" w:sz="4" w:space="0" w:color="auto"/>
              <w:left w:val="single" w:sz="4" w:space="0" w:color="auto"/>
              <w:bottom w:val="single" w:sz="4" w:space="0" w:color="auto"/>
              <w:right w:val="single" w:sz="4" w:space="0" w:color="auto"/>
            </w:tcBorders>
            <w:shd w:val="clear" w:color="auto" w:fill="auto"/>
            <w:vAlign w:val="bottom"/>
          </w:tcPr>
          <w:p w:rsidR="00E75EFD" w:rsidRPr="00216232" w:rsidRDefault="00E75EFD" w:rsidP="00E75EFD">
            <w:pPr>
              <w:widowControl/>
              <w:suppressAutoHyphens w:val="0"/>
              <w:rPr>
                <w:color w:val="000000"/>
                <w:sz w:val="20"/>
                <w:szCs w:val="20"/>
              </w:rPr>
            </w:pPr>
            <w:r w:rsidRPr="00216232">
              <w:rPr>
                <w:color w:val="000000"/>
                <w:sz w:val="20"/>
                <w:szCs w:val="20"/>
              </w:rPr>
              <w:t>Прочие расходы</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 xml:space="preserve">Руб. </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084B3C" w:rsidP="00E75EFD">
            <w:pPr>
              <w:pStyle w:val="ConsPlusNormal"/>
              <w:rPr>
                <w:rFonts w:ascii="Times New Roman" w:hAnsi="Times New Roman" w:cs="Times New Roman"/>
                <w:sz w:val="20"/>
                <w:szCs w:val="20"/>
              </w:rPr>
            </w:pPr>
            <w:r w:rsidRPr="00216232">
              <w:rPr>
                <w:rFonts w:ascii="Times New Roman" w:hAnsi="Times New Roman" w:cs="Times New Roman"/>
                <w:sz w:val="20"/>
                <w:szCs w:val="20"/>
              </w:rPr>
              <w:t>3,90</w:t>
            </w:r>
          </w:p>
        </w:tc>
        <w:tc>
          <w:tcPr>
            <w:tcW w:w="5565" w:type="dxa"/>
            <w:tcBorders>
              <w:top w:val="single" w:sz="4" w:space="0" w:color="auto"/>
              <w:left w:val="single" w:sz="4" w:space="0" w:color="auto"/>
              <w:bottom w:val="single" w:sz="4" w:space="0" w:color="auto"/>
              <w:right w:val="single" w:sz="4" w:space="0" w:color="auto"/>
            </w:tcBorders>
            <w:shd w:val="clear" w:color="auto" w:fill="auto"/>
          </w:tcPr>
          <w:p w:rsidR="00E75EFD" w:rsidRPr="00216232" w:rsidRDefault="00E75EFD" w:rsidP="00E75EFD">
            <w:pPr>
              <w:pStyle w:val="ConsPlusNormal"/>
              <w:rPr>
                <w:rFonts w:ascii="Times New Roman" w:hAnsi="Times New Roman" w:cs="Times New Roman"/>
                <w:sz w:val="20"/>
                <w:szCs w:val="20"/>
              </w:rPr>
            </w:pPr>
          </w:p>
        </w:tc>
      </w:tr>
    </w:tbl>
    <w:p w:rsidR="005D7EF8" w:rsidRDefault="005D7EF8" w:rsidP="003B6105">
      <w:pPr>
        <w:pStyle w:val="ConsPlusNormal"/>
        <w:rPr>
          <w:rFonts w:ascii="Times New Roman" w:hAnsi="Times New Roman" w:cs="Times New Roman"/>
          <w:sz w:val="20"/>
          <w:szCs w:val="20"/>
        </w:rPr>
      </w:pPr>
    </w:p>
    <w:p w:rsidR="005D7EF8" w:rsidRDefault="005D7EF8" w:rsidP="003B6105">
      <w:pPr>
        <w:pStyle w:val="ConsPlusNormal"/>
        <w:rPr>
          <w:rFonts w:ascii="Times New Roman" w:hAnsi="Times New Roman" w:cs="Times New Roman"/>
          <w:sz w:val="20"/>
          <w:szCs w:val="20"/>
        </w:rPr>
      </w:pPr>
    </w:p>
    <w:p w:rsidR="005D7EF8" w:rsidRDefault="005D7EF8" w:rsidP="003B6105">
      <w:pPr>
        <w:pStyle w:val="ConsPlusNormal"/>
        <w:rPr>
          <w:rFonts w:ascii="Times New Roman" w:hAnsi="Times New Roman" w:cs="Times New Roman"/>
          <w:sz w:val="20"/>
          <w:szCs w:val="20"/>
        </w:rPr>
      </w:pPr>
    </w:p>
    <w:p w:rsidR="005D7EF8" w:rsidRDefault="005D7EF8" w:rsidP="003B6105">
      <w:pPr>
        <w:pStyle w:val="ConsPlusNormal"/>
        <w:rPr>
          <w:rFonts w:ascii="Times New Roman" w:hAnsi="Times New Roman" w:cs="Times New Roman"/>
          <w:sz w:val="20"/>
          <w:szCs w:val="20"/>
        </w:rPr>
      </w:pPr>
    </w:p>
    <w:p w:rsidR="005D7EF8" w:rsidRDefault="005D7EF8" w:rsidP="003B6105">
      <w:pPr>
        <w:pStyle w:val="ConsPlusNormal"/>
        <w:rPr>
          <w:rFonts w:ascii="Times New Roman" w:hAnsi="Times New Roman" w:cs="Times New Roman"/>
          <w:sz w:val="20"/>
          <w:szCs w:val="20"/>
        </w:rPr>
      </w:pPr>
    </w:p>
    <w:p w:rsidR="005D7EF8" w:rsidRDefault="005D7EF8" w:rsidP="003B6105">
      <w:pPr>
        <w:pStyle w:val="ConsPlusNormal"/>
        <w:rPr>
          <w:rFonts w:ascii="Times New Roman" w:hAnsi="Times New Roman" w:cs="Times New Roman"/>
          <w:sz w:val="20"/>
          <w:szCs w:val="20"/>
        </w:rPr>
      </w:pPr>
    </w:p>
    <w:p w:rsidR="00750E4D" w:rsidRPr="00437DC9" w:rsidRDefault="003B6105" w:rsidP="003B6105">
      <w:pPr>
        <w:pStyle w:val="ConsPlusNormal"/>
        <w:rPr>
          <w:rFonts w:ascii="Times New Roman" w:hAnsi="Times New Roman" w:cs="Times New Roman"/>
          <w:sz w:val="20"/>
          <w:szCs w:val="20"/>
        </w:rPr>
      </w:pPr>
      <w:r w:rsidRPr="00437DC9">
        <w:rPr>
          <w:rFonts w:ascii="Times New Roman" w:hAnsi="Times New Roman" w:cs="Times New Roman"/>
          <w:sz w:val="20"/>
          <w:szCs w:val="20"/>
        </w:rPr>
        <w:br w:type="textWrapping" w:clear="all"/>
      </w:r>
    </w:p>
    <w:p w:rsidR="00703321" w:rsidRPr="00025FD7" w:rsidRDefault="00703321" w:rsidP="00703321">
      <w:pPr>
        <w:tabs>
          <w:tab w:val="left" w:pos="993"/>
        </w:tabs>
        <w:jc w:val="right"/>
        <w:rPr>
          <w:szCs w:val="24"/>
        </w:rPr>
      </w:pPr>
      <w:r w:rsidRPr="00025FD7">
        <w:rPr>
          <w:szCs w:val="24"/>
        </w:rPr>
        <w:t>Приложение № 2.2</w:t>
      </w:r>
    </w:p>
    <w:p w:rsidR="00703321" w:rsidRPr="00025FD7" w:rsidRDefault="00703321" w:rsidP="00703321">
      <w:pPr>
        <w:tabs>
          <w:tab w:val="left" w:pos="993"/>
        </w:tabs>
        <w:jc w:val="right"/>
        <w:rPr>
          <w:szCs w:val="24"/>
        </w:rPr>
      </w:pPr>
      <w:r w:rsidRPr="00025FD7">
        <w:rPr>
          <w:szCs w:val="24"/>
        </w:rPr>
        <w:t>к постановлению Администрации Гдовского района</w:t>
      </w:r>
    </w:p>
    <w:p w:rsidR="00703321" w:rsidRPr="00437DC9" w:rsidRDefault="00703321" w:rsidP="00703321">
      <w:pPr>
        <w:tabs>
          <w:tab w:val="left" w:pos="993"/>
        </w:tabs>
        <w:jc w:val="right"/>
        <w:rPr>
          <w:sz w:val="20"/>
          <w:szCs w:val="20"/>
        </w:rPr>
      </w:pPr>
      <w:r w:rsidRPr="00025FD7">
        <w:rPr>
          <w:szCs w:val="24"/>
        </w:rPr>
        <w:t xml:space="preserve">                                                                        </w:t>
      </w:r>
      <w:r w:rsidR="00025FD7" w:rsidRPr="00025FD7">
        <w:rPr>
          <w:szCs w:val="24"/>
        </w:rPr>
        <w:t xml:space="preserve">от </w:t>
      </w:r>
      <w:r w:rsidR="00B47052">
        <w:rPr>
          <w:szCs w:val="24"/>
        </w:rPr>
        <w:t>31.10.2024</w:t>
      </w:r>
      <w:r w:rsidR="00BB6231" w:rsidRPr="00BB6231">
        <w:rPr>
          <w:szCs w:val="24"/>
        </w:rPr>
        <w:t xml:space="preserve"> №</w:t>
      </w:r>
      <w:r w:rsidR="00B47052">
        <w:rPr>
          <w:szCs w:val="24"/>
        </w:rPr>
        <w:t>304</w:t>
      </w:r>
    </w:p>
    <w:p w:rsidR="00703321" w:rsidRDefault="00703321" w:rsidP="00580AD1">
      <w:pPr>
        <w:tabs>
          <w:tab w:val="left" w:pos="993"/>
        </w:tabs>
        <w:jc w:val="right"/>
      </w:pPr>
    </w:p>
    <w:p w:rsidR="00703321" w:rsidRPr="00C41BAD" w:rsidRDefault="00703321" w:rsidP="00703321">
      <w:pPr>
        <w:pStyle w:val="ConsPlusNormal"/>
        <w:jc w:val="center"/>
        <w:rPr>
          <w:rFonts w:ascii="Times New Roman" w:hAnsi="Times New Roman" w:cs="Times New Roman"/>
          <w:sz w:val="22"/>
          <w:szCs w:val="22"/>
        </w:rPr>
      </w:pPr>
      <w:r w:rsidRPr="00C41BAD">
        <w:rPr>
          <w:rFonts w:ascii="Times New Roman" w:hAnsi="Times New Roman" w:cs="Times New Roman"/>
          <w:sz w:val="22"/>
          <w:szCs w:val="22"/>
        </w:rPr>
        <w:t>ЗНАЧЕНИЯ НАТУРАЛЬНЫХ НОРМ, НЕОБХОДИМЫХ ДЛЯ ОПРЕДЕЛЕНИЯ</w:t>
      </w:r>
    </w:p>
    <w:p w:rsidR="00703321" w:rsidRPr="00C41BAD" w:rsidRDefault="00703321" w:rsidP="00703321">
      <w:pPr>
        <w:pStyle w:val="ConsPlusNormal"/>
        <w:jc w:val="center"/>
        <w:rPr>
          <w:rFonts w:ascii="Times New Roman" w:hAnsi="Times New Roman" w:cs="Times New Roman"/>
          <w:sz w:val="22"/>
          <w:szCs w:val="22"/>
        </w:rPr>
      </w:pPr>
      <w:r w:rsidRPr="00C41BAD">
        <w:rPr>
          <w:rFonts w:ascii="Times New Roman" w:hAnsi="Times New Roman" w:cs="Times New Roman"/>
          <w:sz w:val="22"/>
          <w:szCs w:val="22"/>
        </w:rPr>
        <w:t>БАЗОВЫХ НОРМАТИВОВ ЗАТРАТ НА ВЫПОЛНЕНИЕ РАБОТ</w:t>
      </w:r>
      <w:r w:rsidR="00750E4D">
        <w:rPr>
          <w:rFonts w:ascii="Times New Roman" w:hAnsi="Times New Roman" w:cs="Times New Roman"/>
          <w:sz w:val="22"/>
          <w:szCs w:val="22"/>
        </w:rPr>
        <w:t xml:space="preserve"> </w:t>
      </w:r>
      <w:r w:rsidR="00750E4D" w:rsidRPr="00437DC9">
        <w:rPr>
          <w:rFonts w:ascii="Times New Roman" w:hAnsi="Times New Roman" w:cs="Times New Roman"/>
          <w:sz w:val="20"/>
          <w:szCs w:val="20"/>
        </w:rPr>
        <w:t xml:space="preserve">НА </w:t>
      </w:r>
      <w:r w:rsidR="003E0019" w:rsidRPr="003E0019">
        <w:rPr>
          <w:rFonts w:ascii="Times New Roman" w:hAnsi="Times New Roman" w:cs="Times New Roman"/>
          <w:sz w:val="20"/>
          <w:szCs w:val="20"/>
        </w:rPr>
        <w:t>2025 год и на плановый период 2026 и 2027 годы</w:t>
      </w:r>
    </w:p>
    <w:tbl>
      <w:tblPr>
        <w:tblW w:w="15628" w:type="dxa"/>
        <w:tblLayout w:type="fixed"/>
        <w:tblCellMar>
          <w:top w:w="102" w:type="dxa"/>
          <w:left w:w="62" w:type="dxa"/>
          <w:bottom w:w="102" w:type="dxa"/>
          <w:right w:w="62" w:type="dxa"/>
        </w:tblCellMar>
        <w:tblLook w:val="0000" w:firstRow="0" w:lastRow="0" w:firstColumn="0" w:lastColumn="0" w:noHBand="0" w:noVBand="0"/>
      </w:tblPr>
      <w:tblGrid>
        <w:gridCol w:w="2247"/>
        <w:gridCol w:w="1555"/>
        <w:gridCol w:w="5447"/>
        <w:gridCol w:w="1399"/>
        <w:gridCol w:w="2179"/>
        <w:gridCol w:w="31"/>
        <w:gridCol w:w="2770"/>
      </w:tblGrid>
      <w:tr w:rsidR="00703321" w:rsidRPr="00C41BAD" w:rsidTr="005D7EF8">
        <w:trPr>
          <w:trHeight w:val="672"/>
        </w:trPr>
        <w:tc>
          <w:tcPr>
            <w:tcW w:w="2247"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r w:rsidRPr="00C41BAD">
              <w:rPr>
                <w:rFonts w:ascii="Times New Roman" w:hAnsi="Times New Roman" w:cs="Times New Roman"/>
                <w:sz w:val="22"/>
                <w:szCs w:val="22"/>
              </w:rPr>
              <w:t xml:space="preserve">Наименование работы </w:t>
            </w:r>
            <w:hyperlink w:anchor="Par245" w:tooltip="&lt;*&gt; В графе 1 &quot;Наименование работы&quot; указывается наименование работы (описание работы), для которой утверждаются нормативные затраты." w:history="1">
              <w:r w:rsidRPr="00C41BAD">
                <w:rPr>
                  <w:rFonts w:ascii="Times New Roman" w:hAnsi="Times New Roman" w:cs="Times New Roman"/>
                  <w:color w:val="0000FF"/>
                  <w:sz w:val="22"/>
                  <w:szCs w:val="22"/>
                </w:rPr>
                <w:t>&lt;*&gt;</w:t>
              </w:r>
            </w:hyperlink>
          </w:p>
        </w:tc>
        <w:tc>
          <w:tcPr>
            <w:tcW w:w="1555"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r w:rsidRPr="00C41BAD">
              <w:rPr>
                <w:rFonts w:ascii="Times New Roman" w:hAnsi="Times New Roman" w:cs="Times New Roman"/>
                <w:sz w:val="22"/>
                <w:szCs w:val="22"/>
              </w:rPr>
              <w:t xml:space="preserve">Уникальный номер реестровой записи </w:t>
            </w:r>
            <w:hyperlink w:anchor="Par246" w:tooltip="&lt;**&gt; В графе 2 &quot;Уникальный номер реестровой записи&quot; указывается уникальный номер реестровой записи работы, для которой рассчитываются нормативные затраты, в соответствии с федеральными перечнями (классификаторами) государственных услуг, не включенных в общерос" w:history="1">
              <w:r w:rsidRPr="00C41BAD">
                <w:rPr>
                  <w:rFonts w:ascii="Times New Roman" w:hAnsi="Times New Roman" w:cs="Times New Roman"/>
                  <w:color w:val="0000FF"/>
                  <w:sz w:val="22"/>
                  <w:szCs w:val="22"/>
                </w:rPr>
                <w:t>&lt;**&gt;</w:t>
              </w:r>
            </w:hyperlink>
          </w:p>
        </w:tc>
        <w:tc>
          <w:tcPr>
            <w:tcW w:w="5447"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r w:rsidRPr="00C41BAD">
              <w:rPr>
                <w:rFonts w:ascii="Times New Roman" w:hAnsi="Times New Roman" w:cs="Times New Roman"/>
                <w:sz w:val="22"/>
                <w:szCs w:val="22"/>
              </w:rPr>
              <w:t xml:space="preserve">Наименование затрат </w:t>
            </w:r>
            <w:hyperlink w:anchor="Par247" w:tooltip="&lt;***&gt; В графе 3 &quot;Наименование затрат&quot; указывается наименование затрат, используемых для выполнения работы (трудозатраты, материальные запасы, особо ценное движимое имущество, топливо, электроэнергия и другие ресурсы, используемые для выполнения работы)." w:history="1">
              <w:r w:rsidRPr="00C41BAD">
                <w:rPr>
                  <w:rFonts w:ascii="Times New Roman" w:hAnsi="Times New Roman" w:cs="Times New Roman"/>
                  <w:color w:val="0000FF"/>
                  <w:sz w:val="22"/>
                  <w:szCs w:val="22"/>
                </w:rPr>
                <w:t>&lt;***&gt;</w:t>
              </w:r>
            </w:hyperlink>
          </w:p>
        </w:tc>
        <w:tc>
          <w:tcPr>
            <w:tcW w:w="1399"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r w:rsidRPr="00C41BAD">
              <w:rPr>
                <w:rFonts w:ascii="Times New Roman" w:hAnsi="Times New Roman" w:cs="Times New Roman"/>
                <w:sz w:val="22"/>
                <w:szCs w:val="22"/>
              </w:rPr>
              <w:t xml:space="preserve">Единица измерения затрат </w:t>
            </w:r>
            <w:hyperlink w:anchor="Par248" w:tooltip="&lt;****&gt; В графе 4 &quot;Единица измерения затрат&quot; указывается единица, используемая для измерения затрат (единицы, штуки, человеко-дни, Гкал, кВт-ч, куб. м, кв. м, комплекты, штатные единицы, часы и другие единицы измерения)." w:history="1">
              <w:r w:rsidRPr="00C41BAD">
                <w:rPr>
                  <w:rFonts w:ascii="Times New Roman" w:hAnsi="Times New Roman" w:cs="Times New Roman"/>
                  <w:color w:val="0000FF"/>
                  <w:sz w:val="22"/>
                  <w:szCs w:val="22"/>
                </w:rPr>
                <w:t>&lt;****&gt;</w:t>
              </w:r>
            </w:hyperlink>
          </w:p>
        </w:tc>
        <w:tc>
          <w:tcPr>
            <w:tcW w:w="2210" w:type="dxa"/>
            <w:gridSpan w:val="2"/>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r w:rsidRPr="00C41BAD">
              <w:rPr>
                <w:rFonts w:ascii="Times New Roman" w:hAnsi="Times New Roman" w:cs="Times New Roman"/>
                <w:sz w:val="22"/>
                <w:szCs w:val="22"/>
              </w:rPr>
              <w:t xml:space="preserve">Значение затрат </w:t>
            </w:r>
            <w:hyperlink w:anchor="Par249" w:tooltip="&lt;*****&gt; в графе 5 &quot;Значение затрат&quot; указываются значения затрат, рассчитанные на основе показателей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 w:history="1">
              <w:r w:rsidRPr="00C41BAD">
                <w:rPr>
                  <w:rFonts w:ascii="Times New Roman" w:hAnsi="Times New Roman" w:cs="Times New Roman"/>
                  <w:color w:val="0000FF"/>
                  <w:sz w:val="22"/>
                  <w:szCs w:val="22"/>
                </w:rPr>
                <w:t>&lt;*****&gt;</w:t>
              </w:r>
            </w:hyperlink>
          </w:p>
        </w:tc>
        <w:tc>
          <w:tcPr>
            <w:tcW w:w="2768"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r w:rsidRPr="00C41BAD">
              <w:rPr>
                <w:rFonts w:ascii="Times New Roman" w:hAnsi="Times New Roman" w:cs="Times New Roman"/>
                <w:sz w:val="22"/>
                <w:szCs w:val="22"/>
              </w:rPr>
              <w:t xml:space="preserve">Примечание </w:t>
            </w:r>
            <w:hyperlink w:anchor="Par250" w:tooltip="&lt;******&gt; в графе 6 &quot;Примечание&quot; указывается источник обоснования выбора значения затрат (нормативный правовой акт (вид, дата, номер), а при его отсутствии указывается метод расчета значения затрат (на основе усреднения показателей, медианный)." w:history="1">
              <w:r w:rsidRPr="00C41BAD">
                <w:rPr>
                  <w:rFonts w:ascii="Times New Roman" w:hAnsi="Times New Roman" w:cs="Times New Roman"/>
                  <w:color w:val="0000FF"/>
                  <w:sz w:val="22"/>
                  <w:szCs w:val="22"/>
                </w:rPr>
                <w:t>&lt;******&gt;</w:t>
              </w:r>
            </w:hyperlink>
          </w:p>
        </w:tc>
      </w:tr>
      <w:tr w:rsidR="00703321" w:rsidRPr="00C41BAD" w:rsidTr="005D7EF8">
        <w:trPr>
          <w:trHeight w:val="93"/>
        </w:trPr>
        <w:tc>
          <w:tcPr>
            <w:tcW w:w="2247"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bookmarkStart w:id="6" w:name="Par143"/>
            <w:bookmarkEnd w:id="6"/>
            <w:r w:rsidRPr="00C41BAD">
              <w:rPr>
                <w:rFonts w:ascii="Times New Roman" w:hAnsi="Times New Roman" w:cs="Times New Roman"/>
                <w:sz w:val="22"/>
                <w:szCs w:val="22"/>
              </w:rPr>
              <w:t>1</w:t>
            </w:r>
          </w:p>
        </w:tc>
        <w:tc>
          <w:tcPr>
            <w:tcW w:w="1555"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bookmarkStart w:id="7" w:name="Par144"/>
            <w:bookmarkEnd w:id="7"/>
            <w:r w:rsidRPr="00C41BAD">
              <w:rPr>
                <w:rFonts w:ascii="Times New Roman" w:hAnsi="Times New Roman" w:cs="Times New Roman"/>
                <w:sz w:val="22"/>
                <w:szCs w:val="22"/>
              </w:rPr>
              <w:t>2</w:t>
            </w:r>
          </w:p>
        </w:tc>
        <w:tc>
          <w:tcPr>
            <w:tcW w:w="5447"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bookmarkStart w:id="8" w:name="Par145"/>
            <w:bookmarkEnd w:id="8"/>
            <w:r w:rsidRPr="00C41BAD">
              <w:rPr>
                <w:rFonts w:ascii="Times New Roman" w:hAnsi="Times New Roman" w:cs="Times New Roman"/>
                <w:sz w:val="22"/>
                <w:szCs w:val="22"/>
              </w:rPr>
              <w:t>3</w:t>
            </w:r>
          </w:p>
        </w:tc>
        <w:tc>
          <w:tcPr>
            <w:tcW w:w="1399"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bookmarkStart w:id="9" w:name="Par146"/>
            <w:bookmarkEnd w:id="9"/>
            <w:r w:rsidRPr="00C41BAD">
              <w:rPr>
                <w:rFonts w:ascii="Times New Roman" w:hAnsi="Times New Roman" w:cs="Times New Roman"/>
                <w:sz w:val="22"/>
                <w:szCs w:val="22"/>
              </w:rPr>
              <w:t>4</w:t>
            </w:r>
          </w:p>
        </w:tc>
        <w:tc>
          <w:tcPr>
            <w:tcW w:w="2210" w:type="dxa"/>
            <w:gridSpan w:val="2"/>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bookmarkStart w:id="10" w:name="Par147"/>
            <w:bookmarkEnd w:id="10"/>
            <w:r w:rsidRPr="00C41BAD">
              <w:rPr>
                <w:rFonts w:ascii="Times New Roman" w:hAnsi="Times New Roman" w:cs="Times New Roman"/>
                <w:sz w:val="22"/>
                <w:szCs w:val="22"/>
              </w:rPr>
              <w:t>5</w:t>
            </w:r>
          </w:p>
        </w:tc>
        <w:tc>
          <w:tcPr>
            <w:tcW w:w="2768"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jc w:val="center"/>
              <w:rPr>
                <w:rFonts w:ascii="Times New Roman" w:hAnsi="Times New Roman" w:cs="Times New Roman"/>
                <w:sz w:val="22"/>
                <w:szCs w:val="22"/>
              </w:rPr>
            </w:pPr>
            <w:bookmarkStart w:id="11" w:name="Par148"/>
            <w:bookmarkEnd w:id="11"/>
            <w:r w:rsidRPr="00C41BAD">
              <w:rPr>
                <w:rFonts w:ascii="Times New Roman" w:hAnsi="Times New Roman" w:cs="Times New Roman"/>
                <w:sz w:val="22"/>
                <w:szCs w:val="22"/>
              </w:rPr>
              <w:t>6</w:t>
            </w:r>
            <w:bookmarkStart w:id="12" w:name="Par149"/>
            <w:bookmarkEnd w:id="12"/>
          </w:p>
        </w:tc>
      </w:tr>
      <w:tr w:rsidR="00703321" w:rsidRPr="00C41BAD" w:rsidTr="005D7EF8">
        <w:trPr>
          <w:trHeight w:val="113"/>
        </w:trPr>
        <w:tc>
          <w:tcPr>
            <w:tcW w:w="2247" w:type="dxa"/>
            <w:vMerge w:val="restart"/>
            <w:tcBorders>
              <w:top w:val="single" w:sz="4" w:space="0" w:color="auto"/>
              <w:left w:val="single" w:sz="4" w:space="0" w:color="auto"/>
              <w:bottom w:val="single" w:sz="4" w:space="0" w:color="auto"/>
              <w:right w:val="single" w:sz="4" w:space="0" w:color="auto"/>
            </w:tcBorders>
          </w:tcPr>
          <w:p w:rsidR="00703321" w:rsidRPr="00C41BAD" w:rsidRDefault="002F42C2" w:rsidP="00DC6D53">
            <w:pPr>
              <w:pStyle w:val="ConsPlusNormal"/>
              <w:rPr>
                <w:rFonts w:ascii="Times New Roman" w:hAnsi="Times New Roman" w:cs="Times New Roman"/>
                <w:sz w:val="22"/>
                <w:szCs w:val="22"/>
              </w:rPr>
            </w:pPr>
            <w:r w:rsidRPr="002F42C2">
              <w:rPr>
                <w:rFonts w:ascii="Times New Roman" w:hAnsi="Times New Roman" w:cs="Times New Roman"/>
                <w:sz w:val="22"/>
                <w:szCs w:val="22"/>
              </w:rPr>
              <w:t xml:space="preserve">Обеспечение функционирования </w:t>
            </w:r>
            <w:r w:rsidRPr="002F42C2">
              <w:rPr>
                <w:rFonts w:ascii="Times New Roman" w:hAnsi="Times New Roman" w:cs="Times New Roman"/>
                <w:sz w:val="22"/>
                <w:szCs w:val="22"/>
              </w:rPr>
              <w:lastRenderedPageBreak/>
              <w:t>муниципального опорного центра (МОЦ), направленного на организационное, методическое и аналитическое   сопровождение дополнительного образования детей</w:t>
            </w:r>
          </w:p>
        </w:tc>
        <w:tc>
          <w:tcPr>
            <w:tcW w:w="1555" w:type="dxa"/>
            <w:vMerge w:val="restart"/>
            <w:tcBorders>
              <w:top w:val="single" w:sz="4" w:space="0" w:color="auto"/>
              <w:left w:val="single" w:sz="4" w:space="0" w:color="auto"/>
              <w:bottom w:val="single" w:sz="4" w:space="0" w:color="auto"/>
              <w:right w:val="single" w:sz="4" w:space="0" w:color="auto"/>
            </w:tcBorders>
          </w:tcPr>
          <w:p w:rsidR="00703321" w:rsidRPr="002F42C2" w:rsidRDefault="002F42C2" w:rsidP="00DC6D53">
            <w:pPr>
              <w:pStyle w:val="ConsPlusNormal"/>
              <w:rPr>
                <w:rFonts w:ascii="Times New Roman" w:hAnsi="Times New Roman" w:cs="Times New Roman"/>
                <w:sz w:val="20"/>
                <w:szCs w:val="20"/>
              </w:rPr>
            </w:pPr>
            <w:r w:rsidRPr="002F42C2">
              <w:rPr>
                <w:rFonts w:ascii="Times New Roman" w:hAnsi="Times New Roman" w:cs="Times New Roman"/>
                <w:sz w:val="20"/>
                <w:szCs w:val="20"/>
              </w:rPr>
              <w:lastRenderedPageBreak/>
              <w:t>854000.Р.62.1.85.40001000</w:t>
            </w:r>
          </w:p>
        </w:tc>
        <w:tc>
          <w:tcPr>
            <w:tcW w:w="11826" w:type="dxa"/>
            <w:gridSpan w:val="5"/>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bookmarkStart w:id="13" w:name="Par153"/>
            <w:bookmarkEnd w:id="13"/>
            <w:r w:rsidRPr="00C41BAD">
              <w:rPr>
                <w:rFonts w:ascii="Times New Roman" w:hAnsi="Times New Roman" w:cs="Times New Roman"/>
                <w:sz w:val="22"/>
                <w:szCs w:val="22"/>
              </w:rPr>
              <w:t>1. Нормативные затраты, непосредственно</w:t>
            </w:r>
            <w:r>
              <w:rPr>
                <w:rFonts w:ascii="Times New Roman" w:hAnsi="Times New Roman" w:cs="Times New Roman"/>
                <w:sz w:val="22"/>
                <w:szCs w:val="22"/>
              </w:rPr>
              <w:t xml:space="preserve"> связанные с выполнением работы</w:t>
            </w:r>
          </w:p>
        </w:tc>
      </w:tr>
      <w:tr w:rsidR="00703321" w:rsidRPr="00C41BAD" w:rsidTr="005D7EF8">
        <w:trPr>
          <w:trHeight w:val="193"/>
        </w:trPr>
        <w:tc>
          <w:tcPr>
            <w:tcW w:w="2247" w:type="dxa"/>
            <w:vMerge/>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c>
          <w:tcPr>
            <w:tcW w:w="1555" w:type="dxa"/>
            <w:vMerge/>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c>
          <w:tcPr>
            <w:tcW w:w="11826" w:type="dxa"/>
            <w:gridSpan w:val="5"/>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r w:rsidRPr="00C41BAD">
              <w:rPr>
                <w:rFonts w:ascii="Times New Roman" w:hAnsi="Times New Roman" w:cs="Times New Roman"/>
                <w:sz w:val="22"/>
                <w:szCs w:val="22"/>
              </w:rPr>
              <w:t>1.1. На оплату труда работников, непосредственно связанных с выполнением работы</w:t>
            </w:r>
          </w:p>
        </w:tc>
      </w:tr>
      <w:tr w:rsidR="007E5EE0" w:rsidRPr="00C41BAD" w:rsidTr="005D7EF8">
        <w:trPr>
          <w:trHeight w:val="104"/>
        </w:trPr>
        <w:tc>
          <w:tcPr>
            <w:tcW w:w="2247" w:type="dxa"/>
            <w:vMerge/>
            <w:tcBorders>
              <w:top w:val="single" w:sz="4" w:space="0" w:color="auto"/>
              <w:left w:val="single" w:sz="4" w:space="0" w:color="auto"/>
              <w:bottom w:val="single" w:sz="4" w:space="0" w:color="auto"/>
              <w:right w:val="single" w:sz="4" w:space="0" w:color="auto"/>
            </w:tcBorders>
          </w:tcPr>
          <w:p w:rsidR="007E5EE0" w:rsidRPr="00C41BAD" w:rsidRDefault="007E5EE0" w:rsidP="007E5EE0">
            <w:pPr>
              <w:pStyle w:val="ConsPlusNormal"/>
              <w:rPr>
                <w:rFonts w:ascii="Times New Roman" w:hAnsi="Times New Roman" w:cs="Times New Roman"/>
                <w:sz w:val="22"/>
                <w:szCs w:val="22"/>
              </w:rPr>
            </w:pPr>
          </w:p>
        </w:tc>
        <w:tc>
          <w:tcPr>
            <w:tcW w:w="1555" w:type="dxa"/>
            <w:vMerge/>
            <w:tcBorders>
              <w:top w:val="single" w:sz="4" w:space="0" w:color="auto"/>
              <w:left w:val="single" w:sz="4" w:space="0" w:color="auto"/>
              <w:bottom w:val="single" w:sz="4" w:space="0" w:color="auto"/>
              <w:right w:val="single" w:sz="4" w:space="0" w:color="auto"/>
            </w:tcBorders>
          </w:tcPr>
          <w:p w:rsidR="007E5EE0" w:rsidRPr="00C41BAD" w:rsidRDefault="007E5EE0" w:rsidP="007E5EE0">
            <w:pPr>
              <w:pStyle w:val="ConsPlusNormal"/>
              <w:rPr>
                <w:rFonts w:ascii="Times New Roman" w:hAnsi="Times New Roman" w:cs="Times New Roman"/>
                <w:sz w:val="22"/>
                <w:szCs w:val="22"/>
              </w:rPr>
            </w:pPr>
          </w:p>
        </w:tc>
        <w:tc>
          <w:tcPr>
            <w:tcW w:w="5447" w:type="dxa"/>
            <w:tcBorders>
              <w:top w:val="single" w:sz="4" w:space="0" w:color="auto"/>
              <w:left w:val="single" w:sz="4" w:space="0" w:color="auto"/>
              <w:bottom w:val="single" w:sz="4" w:space="0" w:color="auto"/>
              <w:right w:val="single" w:sz="4" w:space="0" w:color="auto"/>
            </w:tcBorders>
          </w:tcPr>
          <w:p w:rsidR="007E5EE0" w:rsidRPr="00437DC9" w:rsidRDefault="007E5EE0" w:rsidP="007E5EE0">
            <w:pPr>
              <w:pStyle w:val="ConsPlusNormal"/>
              <w:rPr>
                <w:rFonts w:ascii="Times New Roman" w:hAnsi="Times New Roman" w:cs="Times New Roman"/>
                <w:sz w:val="20"/>
                <w:szCs w:val="20"/>
              </w:rPr>
            </w:pPr>
            <w:r>
              <w:rPr>
                <w:rFonts w:ascii="Times New Roman" w:hAnsi="Times New Roman" w:cs="Times New Roman"/>
                <w:sz w:val="20"/>
                <w:szCs w:val="20"/>
              </w:rPr>
              <w:t>Оплата труда</w:t>
            </w:r>
          </w:p>
        </w:tc>
        <w:tc>
          <w:tcPr>
            <w:tcW w:w="1399" w:type="dxa"/>
            <w:tcBorders>
              <w:top w:val="single" w:sz="4" w:space="0" w:color="auto"/>
              <w:left w:val="single" w:sz="4" w:space="0" w:color="auto"/>
              <w:bottom w:val="single" w:sz="4" w:space="0" w:color="auto"/>
              <w:right w:val="single" w:sz="4" w:space="0" w:color="auto"/>
            </w:tcBorders>
          </w:tcPr>
          <w:p w:rsidR="007E5EE0" w:rsidRPr="00437DC9" w:rsidRDefault="007E5EE0" w:rsidP="007E5EE0">
            <w:pPr>
              <w:pStyle w:val="ConsPlusNormal"/>
              <w:rPr>
                <w:rFonts w:ascii="Times New Roman" w:hAnsi="Times New Roman" w:cs="Times New Roman"/>
                <w:sz w:val="20"/>
                <w:szCs w:val="20"/>
              </w:rPr>
            </w:pPr>
            <w:r w:rsidRPr="00437DC9">
              <w:rPr>
                <w:rFonts w:ascii="Times New Roman" w:hAnsi="Times New Roman" w:cs="Times New Roman"/>
                <w:sz w:val="20"/>
                <w:szCs w:val="20"/>
              </w:rPr>
              <w:t>Руб.</w:t>
            </w:r>
          </w:p>
        </w:tc>
        <w:tc>
          <w:tcPr>
            <w:tcW w:w="2210" w:type="dxa"/>
            <w:gridSpan w:val="2"/>
            <w:tcBorders>
              <w:top w:val="single" w:sz="4" w:space="0" w:color="auto"/>
              <w:left w:val="single" w:sz="4" w:space="0" w:color="auto"/>
              <w:bottom w:val="single" w:sz="4" w:space="0" w:color="auto"/>
              <w:right w:val="single" w:sz="4" w:space="0" w:color="auto"/>
            </w:tcBorders>
          </w:tcPr>
          <w:p w:rsidR="007E5EE0" w:rsidRPr="00437DC9" w:rsidRDefault="007E5EE0" w:rsidP="007E5EE0">
            <w:pPr>
              <w:widowControl/>
              <w:suppressAutoHyphens w:val="0"/>
              <w:rPr>
                <w:sz w:val="20"/>
                <w:szCs w:val="20"/>
              </w:rPr>
            </w:pPr>
            <w:r>
              <w:rPr>
                <w:color w:val="000000"/>
                <w:sz w:val="22"/>
                <w:szCs w:val="22"/>
              </w:rPr>
              <w:t>100 000,0</w:t>
            </w:r>
          </w:p>
        </w:tc>
        <w:tc>
          <w:tcPr>
            <w:tcW w:w="2768" w:type="dxa"/>
            <w:tcBorders>
              <w:top w:val="single" w:sz="4" w:space="0" w:color="auto"/>
              <w:left w:val="single" w:sz="4" w:space="0" w:color="auto"/>
              <w:bottom w:val="single" w:sz="4" w:space="0" w:color="auto"/>
              <w:right w:val="single" w:sz="4" w:space="0" w:color="auto"/>
            </w:tcBorders>
          </w:tcPr>
          <w:p w:rsidR="007E5EE0" w:rsidRPr="00C41BAD" w:rsidRDefault="007E5EE0" w:rsidP="007E5EE0">
            <w:pPr>
              <w:pStyle w:val="ConsPlusNormal"/>
              <w:rPr>
                <w:rFonts w:ascii="Times New Roman" w:hAnsi="Times New Roman" w:cs="Times New Roman"/>
                <w:sz w:val="22"/>
                <w:szCs w:val="22"/>
              </w:rPr>
            </w:pPr>
            <w:r w:rsidRPr="00437DC9">
              <w:rPr>
                <w:rFonts w:ascii="Times New Roman" w:hAnsi="Times New Roman" w:cs="Times New Roman"/>
                <w:sz w:val="20"/>
                <w:szCs w:val="20"/>
              </w:rPr>
              <w:t>Иной метод</w:t>
            </w:r>
          </w:p>
        </w:tc>
      </w:tr>
      <w:tr w:rsidR="00703321" w:rsidRPr="00C41BAD" w:rsidTr="005D7EF8">
        <w:trPr>
          <w:trHeight w:val="473"/>
        </w:trPr>
        <w:tc>
          <w:tcPr>
            <w:tcW w:w="2247" w:type="dxa"/>
            <w:vMerge/>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c>
          <w:tcPr>
            <w:tcW w:w="1555" w:type="dxa"/>
            <w:vMerge/>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c>
          <w:tcPr>
            <w:tcW w:w="11826" w:type="dxa"/>
            <w:gridSpan w:val="5"/>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r w:rsidRPr="00C41BAD">
              <w:rPr>
                <w:rFonts w:ascii="Times New Roman" w:hAnsi="Times New Roman" w:cs="Times New Roman"/>
                <w:sz w:val="22"/>
                <w:szCs w:val="22"/>
              </w:rPr>
              <w:t>1.2.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tc>
      </w:tr>
      <w:tr w:rsidR="007E5EE0" w:rsidRPr="00C41BAD" w:rsidTr="005D7EF8">
        <w:trPr>
          <w:trHeight w:val="87"/>
        </w:trPr>
        <w:tc>
          <w:tcPr>
            <w:tcW w:w="2247" w:type="dxa"/>
            <w:vMerge/>
            <w:tcBorders>
              <w:top w:val="single" w:sz="4" w:space="0" w:color="auto"/>
              <w:left w:val="single" w:sz="4" w:space="0" w:color="auto"/>
              <w:bottom w:val="single" w:sz="4" w:space="0" w:color="auto"/>
              <w:right w:val="single" w:sz="4" w:space="0" w:color="auto"/>
            </w:tcBorders>
          </w:tcPr>
          <w:p w:rsidR="007E5EE0" w:rsidRPr="00C41BAD" w:rsidRDefault="007E5EE0" w:rsidP="007E5EE0">
            <w:pPr>
              <w:pStyle w:val="ConsPlusNormal"/>
              <w:rPr>
                <w:rFonts w:ascii="Times New Roman" w:hAnsi="Times New Roman" w:cs="Times New Roman"/>
                <w:sz w:val="22"/>
                <w:szCs w:val="22"/>
              </w:rPr>
            </w:pPr>
          </w:p>
        </w:tc>
        <w:tc>
          <w:tcPr>
            <w:tcW w:w="1555" w:type="dxa"/>
            <w:vMerge/>
            <w:tcBorders>
              <w:top w:val="single" w:sz="4" w:space="0" w:color="auto"/>
              <w:left w:val="single" w:sz="4" w:space="0" w:color="auto"/>
              <w:bottom w:val="single" w:sz="4" w:space="0" w:color="auto"/>
              <w:right w:val="single" w:sz="4" w:space="0" w:color="auto"/>
            </w:tcBorders>
          </w:tcPr>
          <w:p w:rsidR="007E5EE0" w:rsidRPr="00C41BAD" w:rsidRDefault="007E5EE0" w:rsidP="007E5EE0">
            <w:pPr>
              <w:pStyle w:val="ConsPlusNormal"/>
              <w:rPr>
                <w:rFonts w:ascii="Times New Roman" w:hAnsi="Times New Roman" w:cs="Times New Roman"/>
                <w:sz w:val="22"/>
                <w:szCs w:val="22"/>
              </w:rPr>
            </w:pPr>
          </w:p>
        </w:tc>
        <w:tc>
          <w:tcPr>
            <w:tcW w:w="5447" w:type="dxa"/>
            <w:tcBorders>
              <w:top w:val="single" w:sz="4" w:space="0" w:color="auto"/>
              <w:left w:val="single" w:sz="4" w:space="0" w:color="auto"/>
              <w:bottom w:val="single" w:sz="4" w:space="0" w:color="auto"/>
              <w:right w:val="single" w:sz="4" w:space="0" w:color="auto"/>
            </w:tcBorders>
          </w:tcPr>
          <w:p w:rsidR="007E5EE0" w:rsidRPr="00C41BAD" w:rsidRDefault="007E5EE0" w:rsidP="007E5EE0">
            <w:pPr>
              <w:pStyle w:val="ConsPlusNormal"/>
              <w:rPr>
                <w:rFonts w:ascii="Times New Roman" w:hAnsi="Times New Roman" w:cs="Times New Roman"/>
                <w:sz w:val="22"/>
                <w:szCs w:val="22"/>
              </w:rPr>
            </w:pPr>
            <w:r>
              <w:rPr>
                <w:rFonts w:ascii="Times New Roman" w:hAnsi="Times New Roman" w:cs="Times New Roman"/>
                <w:sz w:val="22"/>
                <w:szCs w:val="22"/>
              </w:rPr>
              <w:t>На приобретение</w:t>
            </w:r>
          </w:p>
        </w:tc>
        <w:tc>
          <w:tcPr>
            <w:tcW w:w="1399" w:type="dxa"/>
            <w:tcBorders>
              <w:top w:val="single" w:sz="4" w:space="0" w:color="auto"/>
              <w:left w:val="single" w:sz="4" w:space="0" w:color="auto"/>
              <w:bottom w:val="single" w:sz="4" w:space="0" w:color="auto"/>
              <w:right w:val="single" w:sz="4" w:space="0" w:color="auto"/>
            </w:tcBorders>
          </w:tcPr>
          <w:p w:rsidR="007E5EE0" w:rsidRPr="00437DC9" w:rsidRDefault="007E5EE0" w:rsidP="007E5EE0">
            <w:pPr>
              <w:pStyle w:val="ConsPlusNormal"/>
              <w:rPr>
                <w:rFonts w:ascii="Times New Roman" w:hAnsi="Times New Roman" w:cs="Times New Roman"/>
                <w:sz w:val="20"/>
                <w:szCs w:val="20"/>
              </w:rPr>
            </w:pPr>
            <w:r w:rsidRPr="00437DC9">
              <w:rPr>
                <w:rFonts w:ascii="Times New Roman" w:hAnsi="Times New Roman" w:cs="Times New Roman"/>
                <w:sz w:val="20"/>
                <w:szCs w:val="20"/>
              </w:rPr>
              <w:t>Руб.</w:t>
            </w:r>
          </w:p>
        </w:tc>
        <w:tc>
          <w:tcPr>
            <w:tcW w:w="2179" w:type="dxa"/>
            <w:tcBorders>
              <w:top w:val="single" w:sz="4" w:space="0" w:color="auto"/>
              <w:left w:val="single" w:sz="4" w:space="0" w:color="auto"/>
              <w:bottom w:val="single" w:sz="4" w:space="0" w:color="auto"/>
              <w:right w:val="single" w:sz="4" w:space="0" w:color="auto"/>
            </w:tcBorders>
          </w:tcPr>
          <w:p w:rsidR="007E5EE0" w:rsidRPr="00437DC9" w:rsidRDefault="007E5EE0" w:rsidP="007E5EE0">
            <w:pPr>
              <w:widowControl/>
              <w:suppressAutoHyphens w:val="0"/>
              <w:rPr>
                <w:sz w:val="20"/>
                <w:szCs w:val="20"/>
              </w:rPr>
            </w:pPr>
            <w:r>
              <w:rPr>
                <w:color w:val="000000"/>
                <w:sz w:val="22"/>
                <w:szCs w:val="22"/>
              </w:rPr>
              <w:t>2 000,0</w:t>
            </w:r>
          </w:p>
        </w:tc>
        <w:tc>
          <w:tcPr>
            <w:tcW w:w="2800" w:type="dxa"/>
            <w:gridSpan w:val="2"/>
            <w:tcBorders>
              <w:top w:val="single" w:sz="4" w:space="0" w:color="auto"/>
              <w:left w:val="single" w:sz="4" w:space="0" w:color="auto"/>
              <w:bottom w:val="single" w:sz="4" w:space="0" w:color="auto"/>
              <w:right w:val="single" w:sz="4" w:space="0" w:color="auto"/>
            </w:tcBorders>
          </w:tcPr>
          <w:p w:rsidR="007E5EE0" w:rsidRPr="00C41BAD" w:rsidRDefault="007E5EE0" w:rsidP="007E5EE0">
            <w:pPr>
              <w:pStyle w:val="ConsPlusNormal"/>
              <w:rPr>
                <w:rFonts w:ascii="Times New Roman" w:hAnsi="Times New Roman" w:cs="Times New Roman"/>
                <w:sz w:val="22"/>
                <w:szCs w:val="22"/>
              </w:rPr>
            </w:pPr>
            <w:r w:rsidRPr="00437DC9">
              <w:rPr>
                <w:rFonts w:ascii="Times New Roman" w:hAnsi="Times New Roman" w:cs="Times New Roman"/>
                <w:sz w:val="20"/>
                <w:szCs w:val="20"/>
              </w:rPr>
              <w:t>Иной метод</w:t>
            </w:r>
          </w:p>
        </w:tc>
      </w:tr>
      <w:tr w:rsidR="00703321" w:rsidRPr="00C41BAD" w:rsidTr="005D7EF8">
        <w:trPr>
          <w:trHeight w:val="261"/>
        </w:trPr>
        <w:tc>
          <w:tcPr>
            <w:tcW w:w="2247" w:type="dxa"/>
            <w:vMerge/>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c>
          <w:tcPr>
            <w:tcW w:w="1555" w:type="dxa"/>
            <w:vMerge/>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c>
          <w:tcPr>
            <w:tcW w:w="11826" w:type="dxa"/>
            <w:gridSpan w:val="5"/>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r w:rsidRPr="00C41BAD">
              <w:rPr>
                <w:rFonts w:ascii="Times New Roman" w:hAnsi="Times New Roman" w:cs="Times New Roman"/>
                <w:sz w:val="22"/>
                <w:szCs w:val="22"/>
              </w:rPr>
              <w:t>1.3. Иные затраты, непосредственно связанных с выполнением работы</w:t>
            </w:r>
          </w:p>
        </w:tc>
      </w:tr>
      <w:tr w:rsidR="00703321" w:rsidRPr="00C41BAD" w:rsidTr="005D7EF8">
        <w:trPr>
          <w:trHeight w:val="174"/>
        </w:trPr>
        <w:tc>
          <w:tcPr>
            <w:tcW w:w="2247" w:type="dxa"/>
            <w:vMerge/>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c>
          <w:tcPr>
            <w:tcW w:w="1555" w:type="dxa"/>
            <w:vMerge/>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c>
          <w:tcPr>
            <w:tcW w:w="5447"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c>
          <w:tcPr>
            <w:tcW w:w="1399"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c>
          <w:tcPr>
            <w:tcW w:w="2179" w:type="dxa"/>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c>
          <w:tcPr>
            <w:tcW w:w="2800" w:type="dxa"/>
            <w:gridSpan w:val="2"/>
            <w:tcBorders>
              <w:top w:val="single" w:sz="4" w:space="0" w:color="auto"/>
              <w:left w:val="single" w:sz="4" w:space="0" w:color="auto"/>
              <w:bottom w:val="single" w:sz="4" w:space="0" w:color="auto"/>
              <w:right w:val="single" w:sz="4" w:space="0" w:color="auto"/>
            </w:tcBorders>
          </w:tcPr>
          <w:p w:rsidR="00703321" w:rsidRPr="00C41BAD" w:rsidRDefault="00703321" w:rsidP="00DC6D53">
            <w:pPr>
              <w:pStyle w:val="ConsPlusNormal"/>
              <w:rPr>
                <w:rFonts w:ascii="Times New Roman" w:hAnsi="Times New Roman" w:cs="Times New Roman"/>
                <w:sz w:val="22"/>
                <w:szCs w:val="22"/>
              </w:rPr>
            </w:pPr>
          </w:p>
        </w:tc>
      </w:tr>
    </w:tbl>
    <w:p w:rsidR="0038464A" w:rsidRPr="00334148" w:rsidRDefault="00791C63" w:rsidP="00580AD1">
      <w:pPr>
        <w:tabs>
          <w:tab w:val="left" w:pos="993"/>
        </w:tabs>
        <w:jc w:val="right"/>
      </w:pPr>
      <w:r w:rsidRPr="00334148">
        <w:t xml:space="preserve">           </w:t>
      </w:r>
    </w:p>
    <w:sectPr w:rsidR="0038464A" w:rsidRPr="00334148" w:rsidSect="00B359B7">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C7733"/>
    <w:multiLevelType w:val="multilevel"/>
    <w:tmpl w:val="CA2A42A0"/>
    <w:lvl w:ilvl="0">
      <w:start w:val="1"/>
      <w:numFmt w:val="decimal"/>
      <w:lvlText w:val="%1."/>
      <w:lvlJc w:val="left"/>
      <w:pPr>
        <w:ind w:left="660" w:hanging="6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2BA23442"/>
    <w:multiLevelType w:val="multilevel"/>
    <w:tmpl w:val="CA2A42A0"/>
    <w:lvl w:ilvl="0">
      <w:start w:val="1"/>
      <w:numFmt w:val="decimal"/>
      <w:lvlText w:val="%1."/>
      <w:lvlJc w:val="left"/>
      <w:pPr>
        <w:ind w:left="660" w:hanging="6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2FB4594D"/>
    <w:multiLevelType w:val="hybridMultilevel"/>
    <w:tmpl w:val="36607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922EA0"/>
    <w:multiLevelType w:val="hybridMultilevel"/>
    <w:tmpl w:val="E6A6F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F460F7"/>
    <w:multiLevelType w:val="hybridMultilevel"/>
    <w:tmpl w:val="75860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107A2C"/>
    <w:multiLevelType w:val="multilevel"/>
    <w:tmpl w:val="CA2A42A0"/>
    <w:lvl w:ilvl="0">
      <w:start w:val="1"/>
      <w:numFmt w:val="decimal"/>
      <w:lvlText w:val="%1."/>
      <w:lvlJc w:val="left"/>
      <w:pPr>
        <w:ind w:left="660" w:hanging="6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74B92EB4"/>
    <w:multiLevelType w:val="multilevel"/>
    <w:tmpl w:val="CA2A42A0"/>
    <w:lvl w:ilvl="0">
      <w:start w:val="1"/>
      <w:numFmt w:val="decimal"/>
      <w:lvlText w:val="%1."/>
      <w:lvlJc w:val="left"/>
      <w:pPr>
        <w:ind w:left="660" w:hanging="66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16cid:durableId="472675833">
    <w:abstractNumId w:val="3"/>
  </w:num>
  <w:num w:numId="2" w16cid:durableId="771709297">
    <w:abstractNumId w:val="2"/>
  </w:num>
  <w:num w:numId="3" w16cid:durableId="1019552403">
    <w:abstractNumId w:val="4"/>
  </w:num>
  <w:num w:numId="4" w16cid:durableId="1122915733">
    <w:abstractNumId w:val="6"/>
  </w:num>
  <w:num w:numId="5" w16cid:durableId="489056940">
    <w:abstractNumId w:val="0"/>
  </w:num>
  <w:num w:numId="6" w16cid:durableId="1516338879">
    <w:abstractNumId w:val="5"/>
  </w:num>
  <w:num w:numId="7" w16cid:durableId="961692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1D"/>
    <w:rsid w:val="00002650"/>
    <w:rsid w:val="000033DE"/>
    <w:rsid w:val="00005E5E"/>
    <w:rsid w:val="000079D2"/>
    <w:rsid w:val="00010339"/>
    <w:rsid w:val="000122C5"/>
    <w:rsid w:val="00025FD7"/>
    <w:rsid w:val="000322AD"/>
    <w:rsid w:val="00032C51"/>
    <w:rsid w:val="00035A06"/>
    <w:rsid w:val="00037B86"/>
    <w:rsid w:val="0004263E"/>
    <w:rsid w:val="00044762"/>
    <w:rsid w:val="00047082"/>
    <w:rsid w:val="00050978"/>
    <w:rsid w:val="00057855"/>
    <w:rsid w:val="00067C86"/>
    <w:rsid w:val="00071208"/>
    <w:rsid w:val="00075C73"/>
    <w:rsid w:val="00084B3C"/>
    <w:rsid w:val="000868C7"/>
    <w:rsid w:val="00087755"/>
    <w:rsid w:val="000A4B4C"/>
    <w:rsid w:val="000A5720"/>
    <w:rsid w:val="000A65B3"/>
    <w:rsid w:val="000A7B83"/>
    <w:rsid w:val="000B0C41"/>
    <w:rsid w:val="000B40BD"/>
    <w:rsid w:val="000B42D2"/>
    <w:rsid w:val="000B6B4F"/>
    <w:rsid w:val="000B735E"/>
    <w:rsid w:val="000C103E"/>
    <w:rsid w:val="000C49F8"/>
    <w:rsid w:val="000C66A4"/>
    <w:rsid w:val="000D075B"/>
    <w:rsid w:val="000D3E6E"/>
    <w:rsid w:val="000D4253"/>
    <w:rsid w:val="000E07BD"/>
    <w:rsid w:val="000E5264"/>
    <w:rsid w:val="0010110A"/>
    <w:rsid w:val="0010345A"/>
    <w:rsid w:val="001069DC"/>
    <w:rsid w:val="00106E87"/>
    <w:rsid w:val="0010735C"/>
    <w:rsid w:val="00107B2F"/>
    <w:rsid w:val="001151DF"/>
    <w:rsid w:val="00115CB9"/>
    <w:rsid w:val="00123126"/>
    <w:rsid w:val="00125A65"/>
    <w:rsid w:val="00126A6B"/>
    <w:rsid w:val="001312E4"/>
    <w:rsid w:val="0013345E"/>
    <w:rsid w:val="00134992"/>
    <w:rsid w:val="001478BF"/>
    <w:rsid w:val="001508EC"/>
    <w:rsid w:val="00153CD8"/>
    <w:rsid w:val="00155092"/>
    <w:rsid w:val="001555C9"/>
    <w:rsid w:val="00155604"/>
    <w:rsid w:val="00155DD5"/>
    <w:rsid w:val="0015627A"/>
    <w:rsid w:val="00160E34"/>
    <w:rsid w:val="00163D3C"/>
    <w:rsid w:val="00177CF6"/>
    <w:rsid w:val="00184990"/>
    <w:rsid w:val="00192DA9"/>
    <w:rsid w:val="00194117"/>
    <w:rsid w:val="00195315"/>
    <w:rsid w:val="001A1603"/>
    <w:rsid w:val="001A2977"/>
    <w:rsid w:val="001A574A"/>
    <w:rsid w:val="001A6882"/>
    <w:rsid w:val="001B070C"/>
    <w:rsid w:val="001B4C44"/>
    <w:rsid w:val="001B616E"/>
    <w:rsid w:val="001B65B3"/>
    <w:rsid w:val="001C1017"/>
    <w:rsid w:val="001C5CF7"/>
    <w:rsid w:val="001C65E3"/>
    <w:rsid w:val="001D410E"/>
    <w:rsid w:val="001D515F"/>
    <w:rsid w:val="001D5207"/>
    <w:rsid w:val="001F0A32"/>
    <w:rsid w:val="00201A54"/>
    <w:rsid w:val="00202B43"/>
    <w:rsid w:val="00211B1C"/>
    <w:rsid w:val="00215F5F"/>
    <w:rsid w:val="00216232"/>
    <w:rsid w:val="00223AC5"/>
    <w:rsid w:val="00224764"/>
    <w:rsid w:val="00225143"/>
    <w:rsid w:val="00231A0D"/>
    <w:rsid w:val="00233126"/>
    <w:rsid w:val="002376DF"/>
    <w:rsid w:val="0024210F"/>
    <w:rsid w:val="00245B64"/>
    <w:rsid w:val="002503FC"/>
    <w:rsid w:val="0025528A"/>
    <w:rsid w:val="00261394"/>
    <w:rsid w:val="0026192D"/>
    <w:rsid w:val="0026513F"/>
    <w:rsid w:val="0026672B"/>
    <w:rsid w:val="00270D45"/>
    <w:rsid w:val="00274F95"/>
    <w:rsid w:val="0027655E"/>
    <w:rsid w:val="00277D1B"/>
    <w:rsid w:val="00281074"/>
    <w:rsid w:val="00281704"/>
    <w:rsid w:val="002834DC"/>
    <w:rsid w:val="00283831"/>
    <w:rsid w:val="002846A0"/>
    <w:rsid w:val="00291E12"/>
    <w:rsid w:val="00294DF5"/>
    <w:rsid w:val="00295495"/>
    <w:rsid w:val="002A08D7"/>
    <w:rsid w:val="002A2E9D"/>
    <w:rsid w:val="002A3CBF"/>
    <w:rsid w:val="002A4551"/>
    <w:rsid w:val="002B6F07"/>
    <w:rsid w:val="002C07E1"/>
    <w:rsid w:val="002C1EA7"/>
    <w:rsid w:val="002C5A05"/>
    <w:rsid w:val="002C5F19"/>
    <w:rsid w:val="002D266C"/>
    <w:rsid w:val="002D2B41"/>
    <w:rsid w:val="002D67D5"/>
    <w:rsid w:val="002E01F8"/>
    <w:rsid w:val="002E0544"/>
    <w:rsid w:val="002E0DFA"/>
    <w:rsid w:val="002E377D"/>
    <w:rsid w:val="002F1B5A"/>
    <w:rsid w:val="002F42C2"/>
    <w:rsid w:val="002F5BEE"/>
    <w:rsid w:val="00301C05"/>
    <w:rsid w:val="00305E2C"/>
    <w:rsid w:val="003109FB"/>
    <w:rsid w:val="00312FD7"/>
    <w:rsid w:val="0031306D"/>
    <w:rsid w:val="003210A4"/>
    <w:rsid w:val="00323AD2"/>
    <w:rsid w:val="00324F38"/>
    <w:rsid w:val="00334148"/>
    <w:rsid w:val="003420EB"/>
    <w:rsid w:val="003438BA"/>
    <w:rsid w:val="0034760F"/>
    <w:rsid w:val="00352C94"/>
    <w:rsid w:val="00364187"/>
    <w:rsid w:val="00373ACF"/>
    <w:rsid w:val="0037424B"/>
    <w:rsid w:val="00377B77"/>
    <w:rsid w:val="0038464A"/>
    <w:rsid w:val="0038602D"/>
    <w:rsid w:val="00390818"/>
    <w:rsid w:val="003951B5"/>
    <w:rsid w:val="003A6EE3"/>
    <w:rsid w:val="003B6105"/>
    <w:rsid w:val="003C1635"/>
    <w:rsid w:val="003C28AB"/>
    <w:rsid w:val="003C294C"/>
    <w:rsid w:val="003C56CF"/>
    <w:rsid w:val="003D64D0"/>
    <w:rsid w:val="003D7E55"/>
    <w:rsid w:val="003E0019"/>
    <w:rsid w:val="003E1313"/>
    <w:rsid w:val="003E4B39"/>
    <w:rsid w:val="00412568"/>
    <w:rsid w:val="00414C5D"/>
    <w:rsid w:val="00415BDB"/>
    <w:rsid w:val="00415C3D"/>
    <w:rsid w:val="004210C1"/>
    <w:rsid w:val="004319CD"/>
    <w:rsid w:val="0043280E"/>
    <w:rsid w:val="00433F4E"/>
    <w:rsid w:val="00435737"/>
    <w:rsid w:val="00435C43"/>
    <w:rsid w:val="00437DC9"/>
    <w:rsid w:val="004418FD"/>
    <w:rsid w:val="00443EE9"/>
    <w:rsid w:val="0044402C"/>
    <w:rsid w:val="00446ED6"/>
    <w:rsid w:val="0046015C"/>
    <w:rsid w:val="004635FD"/>
    <w:rsid w:val="00470593"/>
    <w:rsid w:val="00471C73"/>
    <w:rsid w:val="00473132"/>
    <w:rsid w:val="0047641D"/>
    <w:rsid w:val="00483D38"/>
    <w:rsid w:val="004879F0"/>
    <w:rsid w:val="00491829"/>
    <w:rsid w:val="00491E0E"/>
    <w:rsid w:val="00495653"/>
    <w:rsid w:val="004A0B85"/>
    <w:rsid w:val="004A2C67"/>
    <w:rsid w:val="004B5689"/>
    <w:rsid w:val="004B5F24"/>
    <w:rsid w:val="004B6FD6"/>
    <w:rsid w:val="004B716D"/>
    <w:rsid w:val="004B7800"/>
    <w:rsid w:val="004C1F45"/>
    <w:rsid w:val="004C217F"/>
    <w:rsid w:val="004C31B6"/>
    <w:rsid w:val="004C64F5"/>
    <w:rsid w:val="004D07AF"/>
    <w:rsid w:val="004E193E"/>
    <w:rsid w:val="004E1944"/>
    <w:rsid w:val="004E2F2A"/>
    <w:rsid w:val="004F42A0"/>
    <w:rsid w:val="004F42A8"/>
    <w:rsid w:val="004F622F"/>
    <w:rsid w:val="004F7FB5"/>
    <w:rsid w:val="005244B3"/>
    <w:rsid w:val="0052488C"/>
    <w:rsid w:val="00526177"/>
    <w:rsid w:val="00533F5B"/>
    <w:rsid w:val="005411A5"/>
    <w:rsid w:val="00542CFF"/>
    <w:rsid w:val="00545C83"/>
    <w:rsid w:val="00545CF1"/>
    <w:rsid w:val="00551613"/>
    <w:rsid w:val="00551FE5"/>
    <w:rsid w:val="00553D46"/>
    <w:rsid w:val="00554049"/>
    <w:rsid w:val="00561DA7"/>
    <w:rsid w:val="00565AC0"/>
    <w:rsid w:val="00580AD1"/>
    <w:rsid w:val="00581D64"/>
    <w:rsid w:val="00582B16"/>
    <w:rsid w:val="00583FE2"/>
    <w:rsid w:val="00584F6D"/>
    <w:rsid w:val="00586152"/>
    <w:rsid w:val="0058742E"/>
    <w:rsid w:val="0059322A"/>
    <w:rsid w:val="00593C10"/>
    <w:rsid w:val="005A0AC9"/>
    <w:rsid w:val="005A16C0"/>
    <w:rsid w:val="005B1060"/>
    <w:rsid w:val="005B17EE"/>
    <w:rsid w:val="005B23D6"/>
    <w:rsid w:val="005C27AD"/>
    <w:rsid w:val="005C38B8"/>
    <w:rsid w:val="005D27CE"/>
    <w:rsid w:val="005D4643"/>
    <w:rsid w:val="005D6B60"/>
    <w:rsid w:val="005D7EF8"/>
    <w:rsid w:val="005E086A"/>
    <w:rsid w:val="005F1519"/>
    <w:rsid w:val="005F1E2E"/>
    <w:rsid w:val="005F2AE7"/>
    <w:rsid w:val="005F63FA"/>
    <w:rsid w:val="00603179"/>
    <w:rsid w:val="00610030"/>
    <w:rsid w:val="00611650"/>
    <w:rsid w:val="00613A08"/>
    <w:rsid w:val="00617385"/>
    <w:rsid w:val="00621659"/>
    <w:rsid w:val="00621C9C"/>
    <w:rsid w:val="00622751"/>
    <w:rsid w:val="0062484B"/>
    <w:rsid w:val="00627018"/>
    <w:rsid w:val="00627198"/>
    <w:rsid w:val="006302FC"/>
    <w:rsid w:val="00631B1B"/>
    <w:rsid w:val="00631DA2"/>
    <w:rsid w:val="00632F72"/>
    <w:rsid w:val="006357D0"/>
    <w:rsid w:val="00643FE3"/>
    <w:rsid w:val="006457B3"/>
    <w:rsid w:val="00650548"/>
    <w:rsid w:val="00653E90"/>
    <w:rsid w:val="0065455E"/>
    <w:rsid w:val="00663777"/>
    <w:rsid w:val="006711B0"/>
    <w:rsid w:val="006727A4"/>
    <w:rsid w:val="00672B3A"/>
    <w:rsid w:val="00675452"/>
    <w:rsid w:val="0067675F"/>
    <w:rsid w:val="00690F10"/>
    <w:rsid w:val="006910A9"/>
    <w:rsid w:val="006911E5"/>
    <w:rsid w:val="00691520"/>
    <w:rsid w:val="00693273"/>
    <w:rsid w:val="00693CC3"/>
    <w:rsid w:val="006945C0"/>
    <w:rsid w:val="0069514F"/>
    <w:rsid w:val="00696BDB"/>
    <w:rsid w:val="00697EA1"/>
    <w:rsid w:val="006A33BC"/>
    <w:rsid w:val="006A7D8F"/>
    <w:rsid w:val="006C1420"/>
    <w:rsid w:val="006C55F6"/>
    <w:rsid w:val="006E3AD0"/>
    <w:rsid w:val="006F4A49"/>
    <w:rsid w:val="006F6C1C"/>
    <w:rsid w:val="00700A50"/>
    <w:rsid w:val="00700D32"/>
    <w:rsid w:val="00702C1F"/>
    <w:rsid w:val="00703321"/>
    <w:rsid w:val="007035BB"/>
    <w:rsid w:val="007179FB"/>
    <w:rsid w:val="007215CB"/>
    <w:rsid w:val="007246A5"/>
    <w:rsid w:val="00726014"/>
    <w:rsid w:val="00727476"/>
    <w:rsid w:val="0073148F"/>
    <w:rsid w:val="00736490"/>
    <w:rsid w:val="00737008"/>
    <w:rsid w:val="007419CB"/>
    <w:rsid w:val="007423B2"/>
    <w:rsid w:val="00745C34"/>
    <w:rsid w:val="007468D0"/>
    <w:rsid w:val="00746C88"/>
    <w:rsid w:val="00747EF4"/>
    <w:rsid w:val="00750E4D"/>
    <w:rsid w:val="0075584E"/>
    <w:rsid w:val="00757096"/>
    <w:rsid w:val="00764080"/>
    <w:rsid w:val="00765397"/>
    <w:rsid w:val="00767439"/>
    <w:rsid w:val="00767562"/>
    <w:rsid w:val="0077163E"/>
    <w:rsid w:val="00775D97"/>
    <w:rsid w:val="00777AC6"/>
    <w:rsid w:val="00780E29"/>
    <w:rsid w:val="00784A13"/>
    <w:rsid w:val="007906A7"/>
    <w:rsid w:val="00791C63"/>
    <w:rsid w:val="007A04FB"/>
    <w:rsid w:val="007A3473"/>
    <w:rsid w:val="007A5539"/>
    <w:rsid w:val="007A7AA6"/>
    <w:rsid w:val="007B74A0"/>
    <w:rsid w:val="007C54F7"/>
    <w:rsid w:val="007D287D"/>
    <w:rsid w:val="007D2B82"/>
    <w:rsid w:val="007D6E8A"/>
    <w:rsid w:val="007E55AE"/>
    <w:rsid w:val="007E5EE0"/>
    <w:rsid w:val="007E6D60"/>
    <w:rsid w:val="007F05FC"/>
    <w:rsid w:val="007F0EBC"/>
    <w:rsid w:val="007F195D"/>
    <w:rsid w:val="007F22DD"/>
    <w:rsid w:val="007F302B"/>
    <w:rsid w:val="007F7101"/>
    <w:rsid w:val="00801561"/>
    <w:rsid w:val="0080425C"/>
    <w:rsid w:val="00804F13"/>
    <w:rsid w:val="0080789D"/>
    <w:rsid w:val="00811720"/>
    <w:rsid w:val="00811A9A"/>
    <w:rsid w:val="00814D10"/>
    <w:rsid w:val="008209D1"/>
    <w:rsid w:val="00823D48"/>
    <w:rsid w:val="00831D93"/>
    <w:rsid w:val="00832F90"/>
    <w:rsid w:val="008332E6"/>
    <w:rsid w:val="008347DC"/>
    <w:rsid w:val="008362BF"/>
    <w:rsid w:val="00853A8F"/>
    <w:rsid w:val="00857703"/>
    <w:rsid w:val="0087050E"/>
    <w:rsid w:val="008735F2"/>
    <w:rsid w:val="00873697"/>
    <w:rsid w:val="00881754"/>
    <w:rsid w:val="00882BB0"/>
    <w:rsid w:val="00882EA3"/>
    <w:rsid w:val="00883D31"/>
    <w:rsid w:val="0088525A"/>
    <w:rsid w:val="00891A3E"/>
    <w:rsid w:val="008920A8"/>
    <w:rsid w:val="00892AD3"/>
    <w:rsid w:val="00893293"/>
    <w:rsid w:val="008975E2"/>
    <w:rsid w:val="00897910"/>
    <w:rsid w:val="008B0D03"/>
    <w:rsid w:val="008B3016"/>
    <w:rsid w:val="008B5C9C"/>
    <w:rsid w:val="008C2407"/>
    <w:rsid w:val="008C277E"/>
    <w:rsid w:val="008D14C8"/>
    <w:rsid w:val="008D50A3"/>
    <w:rsid w:val="008E5B13"/>
    <w:rsid w:val="008E72B2"/>
    <w:rsid w:val="008F2785"/>
    <w:rsid w:val="009055C5"/>
    <w:rsid w:val="009124FB"/>
    <w:rsid w:val="00913D5E"/>
    <w:rsid w:val="00914111"/>
    <w:rsid w:val="009149AB"/>
    <w:rsid w:val="009211D1"/>
    <w:rsid w:val="00925CF8"/>
    <w:rsid w:val="00942923"/>
    <w:rsid w:val="00952789"/>
    <w:rsid w:val="00953E00"/>
    <w:rsid w:val="00955813"/>
    <w:rsid w:val="009559B9"/>
    <w:rsid w:val="00960258"/>
    <w:rsid w:val="0096747C"/>
    <w:rsid w:val="0097126C"/>
    <w:rsid w:val="0097323C"/>
    <w:rsid w:val="0097704F"/>
    <w:rsid w:val="009814BA"/>
    <w:rsid w:val="00981712"/>
    <w:rsid w:val="00986A80"/>
    <w:rsid w:val="00994507"/>
    <w:rsid w:val="00995219"/>
    <w:rsid w:val="009A07A6"/>
    <w:rsid w:val="009A124C"/>
    <w:rsid w:val="009A493B"/>
    <w:rsid w:val="009B0DB8"/>
    <w:rsid w:val="009C13EA"/>
    <w:rsid w:val="009C1811"/>
    <w:rsid w:val="009C1B4D"/>
    <w:rsid w:val="009D5FDE"/>
    <w:rsid w:val="009D6C1A"/>
    <w:rsid w:val="009E1880"/>
    <w:rsid w:val="009E34CB"/>
    <w:rsid w:val="009E4D9C"/>
    <w:rsid w:val="009E4FD4"/>
    <w:rsid w:val="009E5B4D"/>
    <w:rsid w:val="009E67F6"/>
    <w:rsid w:val="009E75EC"/>
    <w:rsid w:val="009F1EA5"/>
    <w:rsid w:val="009F4FF1"/>
    <w:rsid w:val="00A00923"/>
    <w:rsid w:val="00A01FD6"/>
    <w:rsid w:val="00A06762"/>
    <w:rsid w:val="00A10F28"/>
    <w:rsid w:val="00A11E00"/>
    <w:rsid w:val="00A128D6"/>
    <w:rsid w:val="00A26762"/>
    <w:rsid w:val="00A30149"/>
    <w:rsid w:val="00A3141C"/>
    <w:rsid w:val="00A3559C"/>
    <w:rsid w:val="00A44960"/>
    <w:rsid w:val="00A44963"/>
    <w:rsid w:val="00A5238F"/>
    <w:rsid w:val="00A52543"/>
    <w:rsid w:val="00A52A83"/>
    <w:rsid w:val="00A54341"/>
    <w:rsid w:val="00A56083"/>
    <w:rsid w:val="00A568A0"/>
    <w:rsid w:val="00A575CA"/>
    <w:rsid w:val="00A60415"/>
    <w:rsid w:val="00A62E6D"/>
    <w:rsid w:val="00A65A18"/>
    <w:rsid w:val="00A71043"/>
    <w:rsid w:val="00A72DE5"/>
    <w:rsid w:val="00A8005E"/>
    <w:rsid w:val="00A83859"/>
    <w:rsid w:val="00A8388A"/>
    <w:rsid w:val="00A90944"/>
    <w:rsid w:val="00A966CA"/>
    <w:rsid w:val="00AA0EF3"/>
    <w:rsid w:val="00AA2F0B"/>
    <w:rsid w:val="00AA3BD9"/>
    <w:rsid w:val="00AA68D2"/>
    <w:rsid w:val="00AB3F25"/>
    <w:rsid w:val="00AB54A3"/>
    <w:rsid w:val="00AB5A89"/>
    <w:rsid w:val="00AB5D0E"/>
    <w:rsid w:val="00AB7BEC"/>
    <w:rsid w:val="00AC0169"/>
    <w:rsid w:val="00AC5FFB"/>
    <w:rsid w:val="00AD7109"/>
    <w:rsid w:val="00AD7408"/>
    <w:rsid w:val="00AD758A"/>
    <w:rsid w:val="00AE0A56"/>
    <w:rsid w:val="00AE148D"/>
    <w:rsid w:val="00AE2A5A"/>
    <w:rsid w:val="00AE2CBC"/>
    <w:rsid w:val="00AE62F3"/>
    <w:rsid w:val="00AE7957"/>
    <w:rsid w:val="00AF0F6A"/>
    <w:rsid w:val="00AF6743"/>
    <w:rsid w:val="00B00346"/>
    <w:rsid w:val="00B0235F"/>
    <w:rsid w:val="00B063CE"/>
    <w:rsid w:val="00B17055"/>
    <w:rsid w:val="00B175BD"/>
    <w:rsid w:val="00B17F73"/>
    <w:rsid w:val="00B20B42"/>
    <w:rsid w:val="00B24F98"/>
    <w:rsid w:val="00B265D2"/>
    <w:rsid w:val="00B35803"/>
    <w:rsid w:val="00B359B7"/>
    <w:rsid w:val="00B36A8E"/>
    <w:rsid w:val="00B37B26"/>
    <w:rsid w:val="00B4002D"/>
    <w:rsid w:val="00B41F6F"/>
    <w:rsid w:val="00B421DC"/>
    <w:rsid w:val="00B42CA3"/>
    <w:rsid w:val="00B46035"/>
    <w:rsid w:val="00B47052"/>
    <w:rsid w:val="00B50948"/>
    <w:rsid w:val="00B52E92"/>
    <w:rsid w:val="00B54022"/>
    <w:rsid w:val="00B6220E"/>
    <w:rsid w:val="00B666C8"/>
    <w:rsid w:val="00B66CC8"/>
    <w:rsid w:val="00B7554C"/>
    <w:rsid w:val="00B75CB6"/>
    <w:rsid w:val="00B76668"/>
    <w:rsid w:val="00B771C4"/>
    <w:rsid w:val="00B83A81"/>
    <w:rsid w:val="00B90E05"/>
    <w:rsid w:val="00B93AC2"/>
    <w:rsid w:val="00B96376"/>
    <w:rsid w:val="00B96F14"/>
    <w:rsid w:val="00BA3B75"/>
    <w:rsid w:val="00BA6499"/>
    <w:rsid w:val="00BA7641"/>
    <w:rsid w:val="00BB5AB1"/>
    <w:rsid w:val="00BB5BB0"/>
    <w:rsid w:val="00BB6231"/>
    <w:rsid w:val="00BC1D4B"/>
    <w:rsid w:val="00BC25C4"/>
    <w:rsid w:val="00BD043D"/>
    <w:rsid w:val="00BD509E"/>
    <w:rsid w:val="00BE2C35"/>
    <w:rsid w:val="00BF26C3"/>
    <w:rsid w:val="00C0208A"/>
    <w:rsid w:val="00C058B1"/>
    <w:rsid w:val="00C1364E"/>
    <w:rsid w:val="00C1458D"/>
    <w:rsid w:val="00C14883"/>
    <w:rsid w:val="00C20102"/>
    <w:rsid w:val="00C24D59"/>
    <w:rsid w:val="00C31EC2"/>
    <w:rsid w:val="00C33380"/>
    <w:rsid w:val="00C34C6D"/>
    <w:rsid w:val="00C37473"/>
    <w:rsid w:val="00C44840"/>
    <w:rsid w:val="00C56676"/>
    <w:rsid w:val="00C56B92"/>
    <w:rsid w:val="00C61030"/>
    <w:rsid w:val="00C613B3"/>
    <w:rsid w:val="00C66796"/>
    <w:rsid w:val="00C6727C"/>
    <w:rsid w:val="00C70690"/>
    <w:rsid w:val="00C75D4B"/>
    <w:rsid w:val="00C76938"/>
    <w:rsid w:val="00C80488"/>
    <w:rsid w:val="00C840F7"/>
    <w:rsid w:val="00C8446F"/>
    <w:rsid w:val="00C84969"/>
    <w:rsid w:val="00C9182B"/>
    <w:rsid w:val="00C91A5F"/>
    <w:rsid w:val="00C9314E"/>
    <w:rsid w:val="00C956B6"/>
    <w:rsid w:val="00C9676E"/>
    <w:rsid w:val="00CA61A0"/>
    <w:rsid w:val="00CA70D2"/>
    <w:rsid w:val="00CB34A5"/>
    <w:rsid w:val="00CB5313"/>
    <w:rsid w:val="00CB531F"/>
    <w:rsid w:val="00CC12C3"/>
    <w:rsid w:val="00CC2372"/>
    <w:rsid w:val="00CC30F4"/>
    <w:rsid w:val="00CC5D72"/>
    <w:rsid w:val="00CD0D26"/>
    <w:rsid w:val="00CD1A98"/>
    <w:rsid w:val="00CE3085"/>
    <w:rsid w:val="00CE35E9"/>
    <w:rsid w:val="00CF16B7"/>
    <w:rsid w:val="00CF2DA9"/>
    <w:rsid w:val="00D1078E"/>
    <w:rsid w:val="00D1155F"/>
    <w:rsid w:val="00D12DDE"/>
    <w:rsid w:val="00D21B45"/>
    <w:rsid w:val="00D22B74"/>
    <w:rsid w:val="00D25A67"/>
    <w:rsid w:val="00D30AB6"/>
    <w:rsid w:val="00D321CB"/>
    <w:rsid w:val="00D32ABE"/>
    <w:rsid w:val="00D35C86"/>
    <w:rsid w:val="00D4351A"/>
    <w:rsid w:val="00D46145"/>
    <w:rsid w:val="00D5663A"/>
    <w:rsid w:val="00D577AA"/>
    <w:rsid w:val="00D60480"/>
    <w:rsid w:val="00D61003"/>
    <w:rsid w:val="00D61879"/>
    <w:rsid w:val="00D63D04"/>
    <w:rsid w:val="00D67143"/>
    <w:rsid w:val="00D70C70"/>
    <w:rsid w:val="00D71A86"/>
    <w:rsid w:val="00D71BD9"/>
    <w:rsid w:val="00D85AA3"/>
    <w:rsid w:val="00D865F0"/>
    <w:rsid w:val="00D86A4A"/>
    <w:rsid w:val="00D86AF8"/>
    <w:rsid w:val="00D90AE5"/>
    <w:rsid w:val="00D9270B"/>
    <w:rsid w:val="00D953C8"/>
    <w:rsid w:val="00DA328C"/>
    <w:rsid w:val="00DA6CDD"/>
    <w:rsid w:val="00DB416E"/>
    <w:rsid w:val="00DB70C4"/>
    <w:rsid w:val="00DB7F7D"/>
    <w:rsid w:val="00DC43BD"/>
    <w:rsid w:val="00DC5DF2"/>
    <w:rsid w:val="00DC6D53"/>
    <w:rsid w:val="00DD34A9"/>
    <w:rsid w:val="00DD3E2D"/>
    <w:rsid w:val="00DD44EA"/>
    <w:rsid w:val="00DD55AC"/>
    <w:rsid w:val="00DD5814"/>
    <w:rsid w:val="00DD5C15"/>
    <w:rsid w:val="00DD70E4"/>
    <w:rsid w:val="00DE16D9"/>
    <w:rsid w:val="00DE5E8D"/>
    <w:rsid w:val="00DE7839"/>
    <w:rsid w:val="00DF5A6D"/>
    <w:rsid w:val="00DF6A2E"/>
    <w:rsid w:val="00DF75B2"/>
    <w:rsid w:val="00E01548"/>
    <w:rsid w:val="00E042A6"/>
    <w:rsid w:val="00E06D27"/>
    <w:rsid w:val="00E1446D"/>
    <w:rsid w:val="00E21C6D"/>
    <w:rsid w:val="00E22C5F"/>
    <w:rsid w:val="00E261F6"/>
    <w:rsid w:val="00E26B77"/>
    <w:rsid w:val="00E32285"/>
    <w:rsid w:val="00E3702F"/>
    <w:rsid w:val="00E453FD"/>
    <w:rsid w:val="00E45B47"/>
    <w:rsid w:val="00E46D0D"/>
    <w:rsid w:val="00E47CC1"/>
    <w:rsid w:val="00E53106"/>
    <w:rsid w:val="00E578F2"/>
    <w:rsid w:val="00E63F9D"/>
    <w:rsid w:val="00E651BD"/>
    <w:rsid w:val="00E6533A"/>
    <w:rsid w:val="00E75EFD"/>
    <w:rsid w:val="00E8161B"/>
    <w:rsid w:val="00E8647E"/>
    <w:rsid w:val="00E871E5"/>
    <w:rsid w:val="00E87278"/>
    <w:rsid w:val="00E917F0"/>
    <w:rsid w:val="00E929A8"/>
    <w:rsid w:val="00E97F60"/>
    <w:rsid w:val="00EA17DC"/>
    <w:rsid w:val="00EA7C6B"/>
    <w:rsid w:val="00EB0667"/>
    <w:rsid w:val="00EB38D0"/>
    <w:rsid w:val="00EB4AE5"/>
    <w:rsid w:val="00EB64B0"/>
    <w:rsid w:val="00EC4480"/>
    <w:rsid w:val="00EC686D"/>
    <w:rsid w:val="00ED02CA"/>
    <w:rsid w:val="00ED27EF"/>
    <w:rsid w:val="00ED5E67"/>
    <w:rsid w:val="00EE049D"/>
    <w:rsid w:val="00EE1659"/>
    <w:rsid w:val="00EE6EFA"/>
    <w:rsid w:val="00EF1079"/>
    <w:rsid w:val="00F00207"/>
    <w:rsid w:val="00F02975"/>
    <w:rsid w:val="00F02D03"/>
    <w:rsid w:val="00F0413B"/>
    <w:rsid w:val="00F04E19"/>
    <w:rsid w:val="00F1467A"/>
    <w:rsid w:val="00F152BA"/>
    <w:rsid w:val="00F16785"/>
    <w:rsid w:val="00F422CF"/>
    <w:rsid w:val="00F43F4B"/>
    <w:rsid w:val="00F50857"/>
    <w:rsid w:val="00F60823"/>
    <w:rsid w:val="00F60C67"/>
    <w:rsid w:val="00F63DA9"/>
    <w:rsid w:val="00F64EAA"/>
    <w:rsid w:val="00F7183C"/>
    <w:rsid w:val="00F77CD7"/>
    <w:rsid w:val="00F92DBF"/>
    <w:rsid w:val="00F95017"/>
    <w:rsid w:val="00F97378"/>
    <w:rsid w:val="00FA07AF"/>
    <w:rsid w:val="00FA4332"/>
    <w:rsid w:val="00FA52E2"/>
    <w:rsid w:val="00FB07BC"/>
    <w:rsid w:val="00FB4501"/>
    <w:rsid w:val="00FC1E97"/>
    <w:rsid w:val="00FC4303"/>
    <w:rsid w:val="00FD1768"/>
    <w:rsid w:val="00FE3384"/>
    <w:rsid w:val="00FE3A52"/>
    <w:rsid w:val="00FF1394"/>
    <w:rsid w:val="00FF3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9F5AB3A-5334-47FA-9777-D8EC438E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sz w:val="24"/>
      <w:szCs w:val="28"/>
    </w:rPr>
  </w:style>
  <w:style w:type="paragraph" w:styleId="3">
    <w:name w:val="heading 3"/>
    <w:basedOn w:val="a"/>
    <w:next w:val="a"/>
    <w:link w:val="30"/>
    <w:qFormat/>
    <w:rsid w:val="00663777"/>
    <w:pPr>
      <w:keepNext/>
      <w:widowControl/>
      <w:suppressAutoHyphens w:val="0"/>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Hyperlink"/>
    <w:rPr>
      <w:color w:val="0000FF"/>
      <w:u w:val="single"/>
    </w:rPr>
  </w:style>
  <w:style w:type="paragraph" w:customStyle="1" w:styleId="10">
    <w:name w:val="Заголовок1"/>
    <w:basedOn w:val="a"/>
    <w:next w:val="a4"/>
    <w:pPr>
      <w:keepNext/>
      <w:spacing w:before="240" w:after="120"/>
    </w:pPr>
    <w:rPr>
      <w:rFonts w:eastAsia="Microsoft YaHei" w:cs="Mangal"/>
      <w:sz w:val="28"/>
    </w:rPr>
  </w:style>
  <w:style w:type="paragraph" w:styleId="a4">
    <w:name w:val="Body Text"/>
    <w:basedOn w:val="a"/>
    <w:link w:val="a5"/>
    <w:pPr>
      <w:spacing w:after="120"/>
    </w:pPr>
  </w:style>
  <w:style w:type="paragraph" w:styleId="a6">
    <w:name w:val="List"/>
    <w:basedOn w:val="a4"/>
    <w:rPr>
      <w:rFonts w:cs="Mangal"/>
    </w:rPr>
  </w:style>
  <w:style w:type="paragraph" w:styleId="a7">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8">
    <w:name w:val="No Spacing"/>
    <w:qFormat/>
    <w:pPr>
      <w:widowControl w:val="0"/>
      <w:suppressAutoHyphens/>
    </w:pPr>
    <w:rPr>
      <w:rFonts w:ascii="Arial" w:eastAsia="Lucida Sans Unicode" w:hAnsi="Arial" w:cs="Arial"/>
      <w:kern w:val="1"/>
      <w:sz w:val="24"/>
      <w:szCs w:val="24"/>
      <w:lang w:eastAsia="zh-CN"/>
    </w:rPr>
  </w:style>
  <w:style w:type="paragraph" w:customStyle="1" w:styleId="ConsPlusNormal">
    <w:name w:val="ConsPlusNormal"/>
    <w:uiPriority w:val="99"/>
    <w:pPr>
      <w:widowControl w:val="0"/>
      <w:suppressAutoHyphens/>
      <w:autoSpaceDE w:val="0"/>
    </w:pPr>
    <w:rPr>
      <w:rFonts w:ascii="Arial" w:hAnsi="Arial" w:cs="Arial"/>
      <w:sz w:val="24"/>
      <w:szCs w:val="28"/>
      <w:lang w:eastAsia="zh-CN"/>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character" w:customStyle="1" w:styleId="30">
    <w:name w:val="Заголовок 3 Знак"/>
    <w:link w:val="3"/>
    <w:rsid w:val="00663777"/>
    <w:rPr>
      <w:b/>
      <w:sz w:val="28"/>
    </w:rPr>
  </w:style>
  <w:style w:type="paragraph" w:customStyle="1" w:styleId="ConsPlusTitle">
    <w:name w:val="ConsPlusTitle"/>
    <w:uiPriority w:val="99"/>
    <w:rsid w:val="00663777"/>
    <w:pPr>
      <w:widowControl w:val="0"/>
      <w:autoSpaceDE w:val="0"/>
      <w:autoSpaceDN w:val="0"/>
      <w:adjustRightInd w:val="0"/>
    </w:pPr>
    <w:rPr>
      <w:rFonts w:ascii="Arial" w:hAnsi="Arial" w:cs="Arial"/>
      <w:b/>
      <w:bCs/>
      <w:sz w:val="24"/>
      <w:szCs w:val="28"/>
    </w:rPr>
  </w:style>
  <w:style w:type="character" w:styleId="ab">
    <w:name w:val="FollowedHyperlink"/>
    <w:uiPriority w:val="99"/>
    <w:semiHidden/>
    <w:unhideWhenUsed/>
    <w:rsid w:val="0058742E"/>
    <w:rPr>
      <w:color w:val="954F72"/>
      <w:u w:val="single"/>
    </w:rPr>
  </w:style>
  <w:style w:type="paragraph" w:customStyle="1" w:styleId="ConsPlusNonformat">
    <w:name w:val="ConsPlusNonformat"/>
    <w:uiPriority w:val="99"/>
    <w:rsid w:val="00E32285"/>
    <w:pPr>
      <w:widowControl w:val="0"/>
      <w:autoSpaceDE w:val="0"/>
      <w:autoSpaceDN w:val="0"/>
      <w:adjustRightInd w:val="0"/>
    </w:pPr>
    <w:rPr>
      <w:rFonts w:ascii="Courier New" w:hAnsi="Courier New" w:cs="Courier New"/>
      <w:sz w:val="24"/>
      <w:szCs w:val="28"/>
    </w:rPr>
  </w:style>
  <w:style w:type="paragraph" w:styleId="ac">
    <w:name w:val="Balloon Text"/>
    <w:basedOn w:val="a"/>
    <w:link w:val="ad"/>
    <w:uiPriority w:val="99"/>
    <w:semiHidden/>
    <w:unhideWhenUsed/>
    <w:rsid w:val="00995219"/>
    <w:rPr>
      <w:rFonts w:ascii="Segoe UI" w:hAnsi="Segoe UI" w:cs="Segoe UI"/>
      <w:sz w:val="18"/>
      <w:szCs w:val="18"/>
    </w:rPr>
  </w:style>
  <w:style w:type="character" w:customStyle="1" w:styleId="ad">
    <w:name w:val="Текст выноски Знак"/>
    <w:link w:val="ac"/>
    <w:uiPriority w:val="99"/>
    <w:semiHidden/>
    <w:rsid w:val="00995219"/>
    <w:rPr>
      <w:rFonts w:ascii="Segoe UI" w:hAnsi="Segoe UI" w:cs="Segoe UI"/>
      <w:sz w:val="18"/>
      <w:szCs w:val="18"/>
    </w:rPr>
  </w:style>
  <w:style w:type="paragraph" w:styleId="ae">
    <w:name w:val="Title"/>
    <w:basedOn w:val="a"/>
    <w:link w:val="af"/>
    <w:uiPriority w:val="10"/>
    <w:qFormat/>
    <w:rsid w:val="00693CC3"/>
    <w:pPr>
      <w:widowControl/>
      <w:suppressAutoHyphens w:val="0"/>
      <w:jc w:val="center"/>
    </w:pPr>
    <w:rPr>
      <w:szCs w:val="20"/>
    </w:rPr>
  </w:style>
  <w:style w:type="character" w:customStyle="1" w:styleId="af">
    <w:name w:val="Заголовок Знак"/>
    <w:link w:val="ae"/>
    <w:uiPriority w:val="10"/>
    <w:rsid w:val="00693CC3"/>
    <w:rPr>
      <w:sz w:val="24"/>
    </w:rPr>
  </w:style>
  <w:style w:type="paragraph" w:customStyle="1" w:styleId="Standard">
    <w:name w:val="Standard"/>
    <w:rsid w:val="00693CC3"/>
    <w:pPr>
      <w:widowControl w:val="0"/>
      <w:suppressAutoHyphens/>
      <w:autoSpaceDN w:val="0"/>
    </w:pPr>
    <w:rPr>
      <w:rFonts w:eastAsia="SimSun" w:cs="Mangal"/>
      <w:kern w:val="3"/>
      <w:sz w:val="24"/>
      <w:szCs w:val="24"/>
      <w:lang w:eastAsia="zh-CN" w:bidi="hi-IN"/>
    </w:rPr>
  </w:style>
  <w:style w:type="paragraph" w:customStyle="1" w:styleId="12">
    <w:name w:val="Без интервала1"/>
    <w:rsid w:val="00E8161B"/>
    <w:pPr>
      <w:suppressAutoHyphens/>
      <w:spacing w:line="100" w:lineRule="atLeast"/>
    </w:pPr>
    <w:rPr>
      <w:kern w:val="1"/>
      <w:sz w:val="24"/>
      <w:szCs w:val="24"/>
      <w:lang w:eastAsia="hi-IN" w:bidi="hi-IN"/>
    </w:rPr>
  </w:style>
  <w:style w:type="character" w:customStyle="1" w:styleId="a5">
    <w:name w:val="Основной текст Знак"/>
    <w:link w:val="a4"/>
    <w:rsid w:val="003B6105"/>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2742">
      <w:bodyDiv w:val="1"/>
      <w:marLeft w:val="0"/>
      <w:marRight w:val="0"/>
      <w:marTop w:val="0"/>
      <w:marBottom w:val="0"/>
      <w:divBdr>
        <w:top w:val="none" w:sz="0" w:space="0" w:color="auto"/>
        <w:left w:val="none" w:sz="0" w:space="0" w:color="auto"/>
        <w:bottom w:val="none" w:sz="0" w:space="0" w:color="auto"/>
        <w:right w:val="none" w:sz="0" w:space="0" w:color="auto"/>
      </w:divBdr>
    </w:div>
    <w:div w:id="57481583">
      <w:bodyDiv w:val="1"/>
      <w:marLeft w:val="0"/>
      <w:marRight w:val="0"/>
      <w:marTop w:val="0"/>
      <w:marBottom w:val="0"/>
      <w:divBdr>
        <w:top w:val="none" w:sz="0" w:space="0" w:color="auto"/>
        <w:left w:val="none" w:sz="0" w:space="0" w:color="auto"/>
        <w:bottom w:val="none" w:sz="0" w:space="0" w:color="auto"/>
        <w:right w:val="none" w:sz="0" w:space="0" w:color="auto"/>
      </w:divBdr>
    </w:div>
    <w:div w:id="152530051">
      <w:bodyDiv w:val="1"/>
      <w:marLeft w:val="0"/>
      <w:marRight w:val="0"/>
      <w:marTop w:val="0"/>
      <w:marBottom w:val="0"/>
      <w:divBdr>
        <w:top w:val="none" w:sz="0" w:space="0" w:color="auto"/>
        <w:left w:val="none" w:sz="0" w:space="0" w:color="auto"/>
        <w:bottom w:val="none" w:sz="0" w:space="0" w:color="auto"/>
        <w:right w:val="none" w:sz="0" w:space="0" w:color="auto"/>
      </w:divBdr>
    </w:div>
    <w:div w:id="244076254">
      <w:bodyDiv w:val="1"/>
      <w:marLeft w:val="0"/>
      <w:marRight w:val="0"/>
      <w:marTop w:val="0"/>
      <w:marBottom w:val="0"/>
      <w:divBdr>
        <w:top w:val="none" w:sz="0" w:space="0" w:color="auto"/>
        <w:left w:val="none" w:sz="0" w:space="0" w:color="auto"/>
        <w:bottom w:val="none" w:sz="0" w:space="0" w:color="auto"/>
        <w:right w:val="none" w:sz="0" w:space="0" w:color="auto"/>
      </w:divBdr>
    </w:div>
    <w:div w:id="314771661">
      <w:bodyDiv w:val="1"/>
      <w:marLeft w:val="0"/>
      <w:marRight w:val="0"/>
      <w:marTop w:val="0"/>
      <w:marBottom w:val="0"/>
      <w:divBdr>
        <w:top w:val="none" w:sz="0" w:space="0" w:color="auto"/>
        <w:left w:val="none" w:sz="0" w:space="0" w:color="auto"/>
        <w:bottom w:val="none" w:sz="0" w:space="0" w:color="auto"/>
        <w:right w:val="none" w:sz="0" w:space="0" w:color="auto"/>
      </w:divBdr>
    </w:div>
    <w:div w:id="403142656">
      <w:bodyDiv w:val="1"/>
      <w:marLeft w:val="0"/>
      <w:marRight w:val="0"/>
      <w:marTop w:val="0"/>
      <w:marBottom w:val="0"/>
      <w:divBdr>
        <w:top w:val="none" w:sz="0" w:space="0" w:color="auto"/>
        <w:left w:val="none" w:sz="0" w:space="0" w:color="auto"/>
        <w:bottom w:val="none" w:sz="0" w:space="0" w:color="auto"/>
        <w:right w:val="none" w:sz="0" w:space="0" w:color="auto"/>
      </w:divBdr>
    </w:div>
    <w:div w:id="525948728">
      <w:bodyDiv w:val="1"/>
      <w:marLeft w:val="0"/>
      <w:marRight w:val="0"/>
      <w:marTop w:val="0"/>
      <w:marBottom w:val="0"/>
      <w:divBdr>
        <w:top w:val="none" w:sz="0" w:space="0" w:color="auto"/>
        <w:left w:val="none" w:sz="0" w:space="0" w:color="auto"/>
        <w:bottom w:val="none" w:sz="0" w:space="0" w:color="auto"/>
        <w:right w:val="none" w:sz="0" w:space="0" w:color="auto"/>
      </w:divBdr>
    </w:div>
    <w:div w:id="533806207">
      <w:bodyDiv w:val="1"/>
      <w:marLeft w:val="0"/>
      <w:marRight w:val="0"/>
      <w:marTop w:val="0"/>
      <w:marBottom w:val="0"/>
      <w:divBdr>
        <w:top w:val="none" w:sz="0" w:space="0" w:color="auto"/>
        <w:left w:val="none" w:sz="0" w:space="0" w:color="auto"/>
        <w:bottom w:val="none" w:sz="0" w:space="0" w:color="auto"/>
        <w:right w:val="none" w:sz="0" w:space="0" w:color="auto"/>
      </w:divBdr>
    </w:div>
    <w:div w:id="572160309">
      <w:bodyDiv w:val="1"/>
      <w:marLeft w:val="0"/>
      <w:marRight w:val="0"/>
      <w:marTop w:val="0"/>
      <w:marBottom w:val="0"/>
      <w:divBdr>
        <w:top w:val="none" w:sz="0" w:space="0" w:color="auto"/>
        <w:left w:val="none" w:sz="0" w:space="0" w:color="auto"/>
        <w:bottom w:val="none" w:sz="0" w:space="0" w:color="auto"/>
        <w:right w:val="none" w:sz="0" w:space="0" w:color="auto"/>
      </w:divBdr>
    </w:div>
    <w:div w:id="621157841">
      <w:bodyDiv w:val="1"/>
      <w:marLeft w:val="0"/>
      <w:marRight w:val="0"/>
      <w:marTop w:val="0"/>
      <w:marBottom w:val="0"/>
      <w:divBdr>
        <w:top w:val="none" w:sz="0" w:space="0" w:color="auto"/>
        <w:left w:val="none" w:sz="0" w:space="0" w:color="auto"/>
        <w:bottom w:val="none" w:sz="0" w:space="0" w:color="auto"/>
        <w:right w:val="none" w:sz="0" w:space="0" w:color="auto"/>
      </w:divBdr>
    </w:div>
    <w:div w:id="664826445">
      <w:bodyDiv w:val="1"/>
      <w:marLeft w:val="0"/>
      <w:marRight w:val="0"/>
      <w:marTop w:val="0"/>
      <w:marBottom w:val="0"/>
      <w:divBdr>
        <w:top w:val="none" w:sz="0" w:space="0" w:color="auto"/>
        <w:left w:val="none" w:sz="0" w:space="0" w:color="auto"/>
        <w:bottom w:val="none" w:sz="0" w:space="0" w:color="auto"/>
        <w:right w:val="none" w:sz="0" w:space="0" w:color="auto"/>
      </w:divBdr>
    </w:div>
    <w:div w:id="698548321">
      <w:bodyDiv w:val="1"/>
      <w:marLeft w:val="0"/>
      <w:marRight w:val="0"/>
      <w:marTop w:val="0"/>
      <w:marBottom w:val="0"/>
      <w:divBdr>
        <w:top w:val="none" w:sz="0" w:space="0" w:color="auto"/>
        <w:left w:val="none" w:sz="0" w:space="0" w:color="auto"/>
        <w:bottom w:val="none" w:sz="0" w:space="0" w:color="auto"/>
        <w:right w:val="none" w:sz="0" w:space="0" w:color="auto"/>
      </w:divBdr>
    </w:div>
    <w:div w:id="734473736">
      <w:bodyDiv w:val="1"/>
      <w:marLeft w:val="0"/>
      <w:marRight w:val="0"/>
      <w:marTop w:val="0"/>
      <w:marBottom w:val="0"/>
      <w:divBdr>
        <w:top w:val="none" w:sz="0" w:space="0" w:color="auto"/>
        <w:left w:val="none" w:sz="0" w:space="0" w:color="auto"/>
        <w:bottom w:val="none" w:sz="0" w:space="0" w:color="auto"/>
        <w:right w:val="none" w:sz="0" w:space="0" w:color="auto"/>
      </w:divBdr>
    </w:div>
    <w:div w:id="744255246">
      <w:bodyDiv w:val="1"/>
      <w:marLeft w:val="0"/>
      <w:marRight w:val="0"/>
      <w:marTop w:val="0"/>
      <w:marBottom w:val="0"/>
      <w:divBdr>
        <w:top w:val="none" w:sz="0" w:space="0" w:color="auto"/>
        <w:left w:val="none" w:sz="0" w:space="0" w:color="auto"/>
        <w:bottom w:val="none" w:sz="0" w:space="0" w:color="auto"/>
        <w:right w:val="none" w:sz="0" w:space="0" w:color="auto"/>
      </w:divBdr>
    </w:div>
    <w:div w:id="825702961">
      <w:bodyDiv w:val="1"/>
      <w:marLeft w:val="0"/>
      <w:marRight w:val="0"/>
      <w:marTop w:val="0"/>
      <w:marBottom w:val="0"/>
      <w:divBdr>
        <w:top w:val="none" w:sz="0" w:space="0" w:color="auto"/>
        <w:left w:val="none" w:sz="0" w:space="0" w:color="auto"/>
        <w:bottom w:val="none" w:sz="0" w:space="0" w:color="auto"/>
        <w:right w:val="none" w:sz="0" w:space="0" w:color="auto"/>
      </w:divBdr>
    </w:div>
    <w:div w:id="861086573">
      <w:bodyDiv w:val="1"/>
      <w:marLeft w:val="0"/>
      <w:marRight w:val="0"/>
      <w:marTop w:val="0"/>
      <w:marBottom w:val="0"/>
      <w:divBdr>
        <w:top w:val="none" w:sz="0" w:space="0" w:color="auto"/>
        <w:left w:val="none" w:sz="0" w:space="0" w:color="auto"/>
        <w:bottom w:val="none" w:sz="0" w:space="0" w:color="auto"/>
        <w:right w:val="none" w:sz="0" w:space="0" w:color="auto"/>
      </w:divBdr>
    </w:div>
    <w:div w:id="927151125">
      <w:bodyDiv w:val="1"/>
      <w:marLeft w:val="0"/>
      <w:marRight w:val="0"/>
      <w:marTop w:val="0"/>
      <w:marBottom w:val="0"/>
      <w:divBdr>
        <w:top w:val="none" w:sz="0" w:space="0" w:color="auto"/>
        <w:left w:val="none" w:sz="0" w:space="0" w:color="auto"/>
        <w:bottom w:val="none" w:sz="0" w:space="0" w:color="auto"/>
        <w:right w:val="none" w:sz="0" w:space="0" w:color="auto"/>
      </w:divBdr>
    </w:div>
    <w:div w:id="959645785">
      <w:bodyDiv w:val="1"/>
      <w:marLeft w:val="0"/>
      <w:marRight w:val="0"/>
      <w:marTop w:val="0"/>
      <w:marBottom w:val="0"/>
      <w:divBdr>
        <w:top w:val="none" w:sz="0" w:space="0" w:color="auto"/>
        <w:left w:val="none" w:sz="0" w:space="0" w:color="auto"/>
        <w:bottom w:val="none" w:sz="0" w:space="0" w:color="auto"/>
        <w:right w:val="none" w:sz="0" w:space="0" w:color="auto"/>
      </w:divBdr>
    </w:div>
    <w:div w:id="983972220">
      <w:bodyDiv w:val="1"/>
      <w:marLeft w:val="0"/>
      <w:marRight w:val="0"/>
      <w:marTop w:val="0"/>
      <w:marBottom w:val="0"/>
      <w:divBdr>
        <w:top w:val="none" w:sz="0" w:space="0" w:color="auto"/>
        <w:left w:val="none" w:sz="0" w:space="0" w:color="auto"/>
        <w:bottom w:val="none" w:sz="0" w:space="0" w:color="auto"/>
        <w:right w:val="none" w:sz="0" w:space="0" w:color="auto"/>
      </w:divBdr>
    </w:div>
    <w:div w:id="1003896761">
      <w:bodyDiv w:val="1"/>
      <w:marLeft w:val="0"/>
      <w:marRight w:val="0"/>
      <w:marTop w:val="0"/>
      <w:marBottom w:val="0"/>
      <w:divBdr>
        <w:top w:val="none" w:sz="0" w:space="0" w:color="auto"/>
        <w:left w:val="none" w:sz="0" w:space="0" w:color="auto"/>
        <w:bottom w:val="none" w:sz="0" w:space="0" w:color="auto"/>
        <w:right w:val="none" w:sz="0" w:space="0" w:color="auto"/>
      </w:divBdr>
    </w:div>
    <w:div w:id="1021518684">
      <w:bodyDiv w:val="1"/>
      <w:marLeft w:val="0"/>
      <w:marRight w:val="0"/>
      <w:marTop w:val="0"/>
      <w:marBottom w:val="0"/>
      <w:divBdr>
        <w:top w:val="none" w:sz="0" w:space="0" w:color="auto"/>
        <w:left w:val="none" w:sz="0" w:space="0" w:color="auto"/>
        <w:bottom w:val="none" w:sz="0" w:space="0" w:color="auto"/>
        <w:right w:val="none" w:sz="0" w:space="0" w:color="auto"/>
      </w:divBdr>
    </w:div>
    <w:div w:id="1033993676">
      <w:bodyDiv w:val="1"/>
      <w:marLeft w:val="0"/>
      <w:marRight w:val="0"/>
      <w:marTop w:val="0"/>
      <w:marBottom w:val="0"/>
      <w:divBdr>
        <w:top w:val="none" w:sz="0" w:space="0" w:color="auto"/>
        <w:left w:val="none" w:sz="0" w:space="0" w:color="auto"/>
        <w:bottom w:val="none" w:sz="0" w:space="0" w:color="auto"/>
        <w:right w:val="none" w:sz="0" w:space="0" w:color="auto"/>
      </w:divBdr>
    </w:div>
    <w:div w:id="1198129916">
      <w:bodyDiv w:val="1"/>
      <w:marLeft w:val="0"/>
      <w:marRight w:val="0"/>
      <w:marTop w:val="0"/>
      <w:marBottom w:val="0"/>
      <w:divBdr>
        <w:top w:val="none" w:sz="0" w:space="0" w:color="auto"/>
        <w:left w:val="none" w:sz="0" w:space="0" w:color="auto"/>
        <w:bottom w:val="none" w:sz="0" w:space="0" w:color="auto"/>
        <w:right w:val="none" w:sz="0" w:space="0" w:color="auto"/>
      </w:divBdr>
    </w:div>
    <w:div w:id="1211263854">
      <w:bodyDiv w:val="1"/>
      <w:marLeft w:val="0"/>
      <w:marRight w:val="0"/>
      <w:marTop w:val="0"/>
      <w:marBottom w:val="0"/>
      <w:divBdr>
        <w:top w:val="none" w:sz="0" w:space="0" w:color="auto"/>
        <w:left w:val="none" w:sz="0" w:space="0" w:color="auto"/>
        <w:bottom w:val="none" w:sz="0" w:space="0" w:color="auto"/>
        <w:right w:val="none" w:sz="0" w:space="0" w:color="auto"/>
      </w:divBdr>
    </w:div>
    <w:div w:id="1344163652">
      <w:bodyDiv w:val="1"/>
      <w:marLeft w:val="0"/>
      <w:marRight w:val="0"/>
      <w:marTop w:val="0"/>
      <w:marBottom w:val="0"/>
      <w:divBdr>
        <w:top w:val="none" w:sz="0" w:space="0" w:color="auto"/>
        <w:left w:val="none" w:sz="0" w:space="0" w:color="auto"/>
        <w:bottom w:val="none" w:sz="0" w:space="0" w:color="auto"/>
        <w:right w:val="none" w:sz="0" w:space="0" w:color="auto"/>
      </w:divBdr>
    </w:div>
    <w:div w:id="1453940326">
      <w:bodyDiv w:val="1"/>
      <w:marLeft w:val="0"/>
      <w:marRight w:val="0"/>
      <w:marTop w:val="0"/>
      <w:marBottom w:val="0"/>
      <w:divBdr>
        <w:top w:val="none" w:sz="0" w:space="0" w:color="auto"/>
        <w:left w:val="none" w:sz="0" w:space="0" w:color="auto"/>
        <w:bottom w:val="none" w:sz="0" w:space="0" w:color="auto"/>
        <w:right w:val="none" w:sz="0" w:space="0" w:color="auto"/>
      </w:divBdr>
    </w:div>
    <w:div w:id="1462066275">
      <w:bodyDiv w:val="1"/>
      <w:marLeft w:val="0"/>
      <w:marRight w:val="0"/>
      <w:marTop w:val="0"/>
      <w:marBottom w:val="0"/>
      <w:divBdr>
        <w:top w:val="none" w:sz="0" w:space="0" w:color="auto"/>
        <w:left w:val="none" w:sz="0" w:space="0" w:color="auto"/>
        <w:bottom w:val="none" w:sz="0" w:space="0" w:color="auto"/>
        <w:right w:val="none" w:sz="0" w:space="0" w:color="auto"/>
      </w:divBdr>
    </w:div>
    <w:div w:id="1493375571">
      <w:bodyDiv w:val="1"/>
      <w:marLeft w:val="0"/>
      <w:marRight w:val="0"/>
      <w:marTop w:val="0"/>
      <w:marBottom w:val="0"/>
      <w:divBdr>
        <w:top w:val="none" w:sz="0" w:space="0" w:color="auto"/>
        <w:left w:val="none" w:sz="0" w:space="0" w:color="auto"/>
        <w:bottom w:val="none" w:sz="0" w:space="0" w:color="auto"/>
        <w:right w:val="none" w:sz="0" w:space="0" w:color="auto"/>
      </w:divBdr>
    </w:div>
    <w:div w:id="1511599593">
      <w:bodyDiv w:val="1"/>
      <w:marLeft w:val="0"/>
      <w:marRight w:val="0"/>
      <w:marTop w:val="0"/>
      <w:marBottom w:val="0"/>
      <w:divBdr>
        <w:top w:val="none" w:sz="0" w:space="0" w:color="auto"/>
        <w:left w:val="none" w:sz="0" w:space="0" w:color="auto"/>
        <w:bottom w:val="none" w:sz="0" w:space="0" w:color="auto"/>
        <w:right w:val="none" w:sz="0" w:space="0" w:color="auto"/>
      </w:divBdr>
    </w:div>
    <w:div w:id="1582640829">
      <w:bodyDiv w:val="1"/>
      <w:marLeft w:val="0"/>
      <w:marRight w:val="0"/>
      <w:marTop w:val="0"/>
      <w:marBottom w:val="0"/>
      <w:divBdr>
        <w:top w:val="none" w:sz="0" w:space="0" w:color="auto"/>
        <w:left w:val="none" w:sz="0" w:space="0" w:color="auto"/>
        <w:bottom w:val="none" w:sz="0" w:space="0" w:color="auto"/>
        <w:right w:val="none" w:sz="0" w:space="0" w:color="auto"/>
      </w:divBdr>
    </w:div>
    <w:div w:id="1702126881">
      <w:bodyDiv w:val="1"/>
      <w:marLeft w:val="0"/>
      <w:marRight w:val="0"/>
      <w:marTop w:val="0"/>
      <w:marBottom w:val="0"/>
      <w:divBdr>
        <w:top w:val="none" w:sz="0" w:space="0" w:color="auto"/>
        <w:left w:val="none" w:sz="0" w:space="0" w:color="auto"/>
        <w:bottom w:val="none" w:sz="0" w:space="0" w:color="auto"/>
        <w:right w:val="none" w:sz="0" w:space="0" w:color="auto"/>
      </w:divBdr>
    </w:div>
    <w:div w:id="1732921638">
      <w:bodyDiv w:val="1"/>
      <w:marLeft w:val="0"/>
      <w:marRight w:val="0"/>
      <w:marTop w:val="0"/>
      <w:marBottom w:val="0"/>
      <w:divBdr>
        <w:top w:val="none" w:sz="0" w:space="0" w:color="auto"/>
        <w:left w:val="none" w:sz="0" w:space="0" w:color="auto"/>
        <w:bottom w:val="none" w:sz="0" w:space="0" w:color="auto"/>
        <w:right w:val="none" w:sz="0" w:space="0" w:color="auto"/>
      </w:divBdr>
    </w:div>
    <w:div w:id="1806702386">
      <w:bodyDiv w:val="1"/>
      <w:marLeft w:val="0"/>
      <w:marRight w:val="0"/>
      <w:marTop w:val="0"/>
      <w:marBottom w:val="0"/>
      <w:divBdr>
        <w:top w:val="none" w:sz="0" w:space="0" w:color="auto"/>
        <w:left w:val="none" w:sz="0" w:space="0" w:color="auto"/>
        <w:bottom w:val="none" w:sz="0" w:space="0" w:color="auto"/>
        <w:right w:val="none" w:sz="0" w:space="0" w:color="auto"/>
      </w:divBdr>
    </w:div>
    <w:div w:id="1910338943">
      <w:bodyDiv w:val="1"/>
      <w:marLeft w:val="0"/>
      <w:marRight w:val="0"/>
      <w:marTop w:val="0"/>
      <w:marBottom w:val="0"/>
      <w:divBdr>
        <w:top w:val="none" w:sz="0" w:space="0" w:color="auto"/>
        <w:left w:val="none" w:sz="0" w:space="0" w:color="auto"/>
        <w:bottom w:val="none" w:sz="0" w:space="0" w:color="auto"/>
        <w:right w:val="none" w:sz="0" w:space="0" w:color="auto"/>
      </w:divBdr>
    </w:div>
    <w:div w:id="1975483356">
      <w:bodyDiv w:val="1"/>
      <w:marLeft w:val="0"/>
      <w:marRight w:val="0"/>
      <w:marTop w:val="0"/>
      <w:marBottom w:val="0"/>
      <w:divBdr>
        <w:top w:val="none" w:sz="0" w:space="0" w:color="auto"/>
        <w:left w:val="none" w:sz="0" w:space="0" w:color="auto"/>
        <w:bottom w:val="none" w:sz="0" w:space="0" w:color="auto"/>
        <w:right w:val="none" w:sz="0" w:space="0" w:color="auto"/>
      </w:divBdr>
    </w:div>
    <w:div w:id="21076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78857D22915030A26B6DD827CBCE0E5ABFF656ED05B0165A50A12FF524FECFB152EE54F4EFF7ECFE9B999A0618F4AB71A7F58A9A3A386A42012CD1DFG" TargetMode="External"/><Relationship Id="rId13" Type="http://schemas.openxmlformats.org/officeDocument/2006/relationships/hyperlink" Target="consultantplus://offline/ref=C978857D22915030A26B6DD827CBCE0E5ABFF656ED05B0165A50A12FF524FECFB152EE54F4EFF7ECFE9B999A0618F4AB71A7F58A9A3A386A42012CD1DFG" TargetMode="External"/><Relationship Id="rId18" Type="http://schemas.openxmlformats.org/officeDocument/2006/relationships/hyperlink" Target="consultantplus://offline/ref=C978857D22915030A26B6DD827CBCE0E5ABFF656ED05B0165A50A12FF524FECFB152EE54F4EFF7ECFE9B999A0618F4AB71A7F58A9A3A386A42012CD1DFG" TargetMode="External"/><Relationship Id="rId26" Type="http://schemas.openxmlformats.org/officeDocument/2006/relationships/hyperlink" Target="consultantplus://offline/ref=C978857D22915030A26B6DD827CBCE0E5ABFF656ED05B0165A50A12FF524FECFB152EE54F4EFF7ECFE9B999A0618F4AB71A7F58A9A3A386A42012CD1DFG" TargetMode="External"/><Relationship Id="rId3" Type="http://schemas.openxmlformats.org/officeDocument/2006/relationships/styles" Target="styles.xml"/><Relationship Id="rId21" Type="http://schemas.openxmlformats.org/officeDocument/2006/relationships/hyperlink" Target="consultantplus://offline/ref=C978857D22915030A26B6DD827CBCE0E5ABFF656ED05B0165A50A12FF524FECFB152EE54F4EFF7ECFE9B999A0618F4AB71A7F58A9A3A386A42012CD1DFG" TargetMode="External"/><Relationship Id="rId7" Type="http://schemas.openxmlformats.org/officeDocument/2006/relationships/oleObject" Target="embeddings/oleObject1.bin"/><Relationship Id="rId12" Type="http://schemas.openxmlformats.org/officeDocument/2006/relationships/hyperlink" Target="consultantplus://offline/ref=C978857D22915030A26B6DD827CBCE0E5ABFF656ED05B0165A50A12FF524FECFB152EE54F4EFF7ECFE9B999A0618F4AB71A7F58A9A3A386A42012CD1DFG" TargetMode="External"/><Relationship Id="rId17" Type="http://schemas.openxmlformats.org/officeDocument/2006/relationships/hyperlink" Target="consultantplus://offline/ref=C978857D22915030A26B6DD827CBCE0E5ABFF656ED05B0165A50A12FF524FECFB152EE54F4EFF7ECFE9B999A0618F4AB71A7F58A9A3A386A42012CD1DFG" TargetMode="External"/><Relationship Id="rId25" Type="http://schemas.openxmlformats.org/officeDocument/2006/relationships/hyperlink" Target="consultantplus://offline/ref=C978857D22915030A26B6DD827CBCE0E5ABFF656ED05B0165A50A12FF524FECFB152EE54F4EFF7ECFE9B999A0618F4AB71A7F58A9A3A386A42012CD1DFG" TargetMode="External"/><Relationship Id="rId2" Type="http://schemas.openxmlformats.org/officeDocument/2006/relationships/numbering" Target="numbering.xml"/><Relationship Id="rId16" Type="http://schemas.openxmlformats.org/officeDocument/2006/relationships/hyperlink" Target="consultantplus://offline/ref=C978857D22915030A26B6DD827CBCE0E5ABFF656ED05B0165A50A12FF524FECFB152EE54F4EFF7ECFE9B999A0618F4AB71A7F58A9A3A386A42012CD1DFG" TargetMode="External"/><Relationship Id="rId20" Type="http://schemas.openxmlformats.org/officeDocument/2006/relationships/hyperlink" Target="consultantplus://offline/ref=C978857D22915030A26B6DD827CBCE0E5ABFF656ED05B0165A50A12FF524FECFB152EE54F4EFF7ECFE9B999A0618F4AB71A7F58A9A3A386A42012CD1DF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978857D22915030A26B6DD827CBCE0E5ABFF656ED05B0165A50A12FF524FECFB152EE54F4EFF7ECFE9B999A0618F4AB71A7F58A9A3A386A42012CD1DFG" TargetMode="External"/><Relationship Id="rId24" Type="http://schemas.openxmlformats.org/officeDocument/2006/relationships/hyperlink" Target="consultantplus://offline/ref=C978857D22915030A26B6DD827CBCE0E5ABFF656ED05B0165A50A12FF524FECFB152EE54F4EFF7ECFE9B999A0618F4AB71A7F58A9A3A386A42012CD1DFG" TargetMode="External"/><Relationship Id="rId5" Type="http://schemas.openxmlformats.org/officeDocument/2006/relationships/webSettings" Target="webSettings.xml"/><Relationship Id="rId15" Type="http://schemas.openxmlformats.org/officeDocument/2006/relationships/hyperlink" Target="consultantplus://offline/ref=C978857D22915030A26B6DD827CBCE0E5ABFF656ED05B0165A50A12FF524FECFB152EE54F4EFF7ECFE9B999A0618F4AB71A7F58A9A3A386A42012CD1DFG" TargetMode="External"/><Relationship Id="rId23" Type="http://schemas.openxmlformats.org/officeDocument/2006/relationships/hyperlink" Target="consultantplus://offline/ref=C978857D22915030A26B6DD827CBCE0E5ABFF656ED05B0165A50A12FF524FECFB152EE54F4EFF7ECFE9B999A0618F4AB71A7F58A9A3A386A42012CD1DFG" TargetMode="External"/><Relationship Id="rId28" Type="http://schemas.openxmlformats.org/officeDocument/2006/relationships/hyperlink" Target="consultantplus://offline/ref=C978857D22915030A26B6DD827CBCE0E5ABFF656ED05B0165A50A12FF524FECFB152EE54F4EFF7ECFE9B999A0618F4AB71A7F58A9A3A386A42012CD1DFG" TargetMode="External"/><Relationship Id="rId10" Type="http://schemas.openxmlformats.org/officeDocument/2006/relationships/hyperlink" Target="consultantplus://offline/ref=C978857D22915030A26B6DD827CBCE0E5ABFF656ED05B0165A50A12FF524FECFB152EE54F4EFF7ECFE9B999A0618F4AB71A7F58A9A3A386A42012CD1DFG" TargetMode="External"/><Relationship Id="rId19" Type="http://schemas.openxmlformats.org/officeDocument/2006/relationships/hyperlink" Target="consultantplus://offline/ref=C978857D22915030A26B6DD827CBCE0E5ABFF656ED05B0165A50A12FF524FECFB152EE54F4EFF7ECFE9B999A0618F4AB71A7F58A9A3A386A42012CD1DFG" TargetMode="External"/><Relationship Id="rId4" Type="http://schemas.openxmlformats.org/officeDocument/2006/relationships/settings" Target="settings.xml"/><Relationship Id="rId9" Type="http://schemas.openxmlformats.org/officeDocument/2006/relationships/hyperlink" Target="consultantplus://offline/ref=C978857D22915030A26B6DD827CBCE0E5ABFF656ED05B0165A50A12FF524FECFB152EE54F4EFF7ECFE9B999A0618F4AB71A7F58A9A3A386A42012CD1DFG" TargetMode="External"/><Relationship Id="rId14" Type="http://schemas.openxmlformats.org/officeDocument/2006/relationships/hyperlink" Target="consultantplus://offline/ref=C978857D22915030A26B6DD827CBCE0E5ABFF656ED05B0165A50A12FF524FECFB152EE54F4EFF7ECFE9B999A0618F4AB71A7F58A9A3A386A42012CD1DFG" TargetMode="External"/><Relationship Id="rId22" Type="http://schemas.openxmlformats.org/officeDocument/2006/relationships/hyperlink" Target="consultantplus://offline/ref=C978857D22915030A26B6DD827CBCE0E5ABFF656ED05B0165A50A12FF524FECFB152EE54F4EFF7ECFE9B999A0618F4AB71A7F58A9A3A386A42012CD1DFG" TargetMode="External"/><Relationship Id="rId27" Type="http://schemas.openxmlformats.org/officeDocument/2006/relationships/hyperlink" Target="consultantplus://offline/ref=C978857D22915030A26B6DD827CBCE0E5ABFF656ED05B0165A50A12FF524FECFB152EE54F4EFF7ECFE9B999A0618F4AB71A7F58A9A3A386A42012CD1DF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CF31F-00E6-47F8-A419-E2B3E42C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7080</Words>
  <Characters>40356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47342</CharactersWithSpaces>
  <SharedDoc>false</SharedDoc>
  <HLinks>
    <vt:vector size="12" baseType="variant">
      <vt:variant>
        <vt:i4>3014763</vt:i4>
      </vt:variant>
      <vt:variant>
        <vt:i4>3</vt:i4>
      </vt:variant>
      <vt:variant>
        <vt:i4>0</vt:i4>
      </vt:variant>
      <vt:variant>
        <vt:i4>5</vt:i4>
      </vt:variant>
      <vt:variant>
        <vt:lpwstr>consultantplus://offline/ref=74B4A3C80FEDF457242F62FA4B0B107C20026938801111C120A2A51725EEFBA24FEBF4D7BFED46A7L6LBG</vt:lpwstr>
      </vt:variant>
      <vt:variant>
        <vt:lpwstr/>
      </vt:variant>
      <vt:variant>
        <vt:i4>1966161</vt:i4>
      </vt:variant>
      <vt:variant>
        <vt:i4>0</vt:i4>
      </vt:variant>
      <vt:variant>
        <vt:i4>0</vt:i4>
      </vt:variant>
      <vt:variant>
        <vt:i4>5</vt:i4>
      </vt:variant>
      <vt:variant>
        <vt:lpwstr>consultantplus://offline/ref=74B4A3C80FEDF457242F62FA4B0B107C20026A39821011C120A2A51725EEFBA24FEBF4D4BDLEL5G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Администрация Гдовский район</cp:lastModifiedBy>
  <cp:revision>2</cp:revision>
  <cp:lastPrinted>2022-04-20T13:37:00Z</cp:lastPrinted>
  <dcterms:created xsi:type="dcterms:W3CDTF">2024-11-05T07:27:00Z</dcterms:created>
  <dcterms:modified xsi:type="dcterms:W3CDTF">2024-11-05T07:27:00Z</dcterms:modified>
</cp:coreProperties>
</file>