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тел.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E3571B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1D4F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9F3" w:rsidRDefault="00DC79F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90F" w:rsidRDefault="00FA14E1" w:rsidP="00FA14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4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11638" w:rsidRDefault="002237BE" w:rsidP="00FA14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C117E" w:rsidRPr="00FC117E">
        <w:t xml:space="preserve"> </w:t>
      </w:r>
      <w:r w:rsidR="00FC117E">
        <w:rPr>
          <w:rFonts w:ascii="Times New Roman" w:eastAsia="Times New Roman" w:hAnsi="Times New Roman" w:cs="Times New Roman"/>
          <w:b/>
          <w:sz w:val="28"/>
          <w:szCs w:val="28"/>
        </w:rPr>
        <w:t>Псковские п</w:t>
      </w:r>
      <w:r w:rsidR="00FC117E" w:rsidRPr="00FC117E">
        <w:rPr>
          <w:rFonts w:ascii="Times New Roman" w:eastAsia="Times New Roman" w:hAnsi="Times New Roman" w:cs="Times New Roman"/>
          <w:b/>
          <w:sz w:val="28"/>
          <w:szCs w:val="28"/>
        </w:rPr>
        <w:t>рабабушки будут получать доплату к пенсии за находящихся на их иждивении правнуков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C117E" w:rsidRPr="00FC117E" w:rsidRDefault="00FC117E" w:rsidP="00FC117E">
      <w:pPr>
        <w:suppressAutoHyphens w:val="0"/>
        <w:spacing w:before="100" w:beforeAutospacing="1" w:after="100" w:afterAutospacing="1"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FC117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В этом году для прабабушек и прадедушек, если на их иждивении находятся правнуки, не имеющие трудоспособных родителей, фиксированная выплата к страховой пенсии по старости или инвалидности увеличена на треть.</w:t>
      </w:r>
    </w:p>
    <w:p w:rsidR="00FC117E" w:rsidRPr="00FC117E" w:rsidRDefault="00FC117E" w:rsidP="00FC117E">
      <w:pPr>
        <w:suppressAutoHyphens w:val="0"/>
        <w:spacing w:before="100" w:beforeAutospacing="1" w:after="100" w:afterAutospacing="1"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FC117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Повышение коснется пенсионеров, на иждивении которых находятся нетрудоспособные правнуки моложе или 18 лет, обучающиеся очно, но не дольше, чем до 23 лет, а также старше 23 лет, если они являются инвалидами с детства.</w:t>
      </w:r>
    </w:p>
    <w:p w:rsidR="00E3571B" w:rsidRDefault="00FC117E" w:rsidP="00FC117E">
      <w:pPr>
        <w:suppressAutoHyphens w:val="0"/>
        <w:spacing w:before="100" w:beforeAutospacing="1" w:after="100" w:afterAutospacing="1"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FC117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В 2024 году размер фиксированной выплаты к пенсии составляет 8134,9 руб., к этой сумме прабабушки и прадедушки получат дополнительно 2</w:t>
      </w:r>
      <w:r w:rsidR="00E3571B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C117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711 рублей. </w:t>
      </w:r>
    </w:p>
    <w:p w:rsidR="00FC117E" w:rsidRPr="00FC117E" w:rsidRDefault="00FC117E" w:rsidP="00FC117E">
      <w:pPr>
        <w:suppressAutoHyphens w:val="0"/>
        <w:spacing w:before="100" w:beforeAutospacing="1" w:after="100" w:afterAutospacing="1"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FC117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Увеличение фиксированной выплаты устанавливается </w:t>
      </w:r>
      <w:r w:rsidR="00E3571B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Отделением СФР по Псковской области</w:t>
      </w:r>
      <w:r w:rsidRPr="00FC117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на каждого нетрудоспособного члена семьи или инвалида с детства, но не более чем на трех человек.</w:t>
      </w:r>
    </w:p>
    <w:p w:rsidR="00FC117E" w:rsidRDefault="00FC117E" w:rsidP="00FC117E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FC117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Для перерасчета фиксированной выплаты необходимо обратиться с заявлением в любую клиентскую службу </w:t>
      </w:r>
      <w:r w:rsidR="00E3571B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ОСФР по Псковской области</w:t>
      </w:r>
      <w:r w:rsidRPr="00FC117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, МФЦ или через портал </w:t>
      </w:r>
      <w:proofErr w:type="spellStart"/>
      <w:r w:rsidRPr="00FC117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госуслуг</w:t>
      </w:r>
      <w:proofErr w:type="spellEnd"/>
      <w:r w:rsidRPr="00FC117E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.</w:t>
      </w:r>
    </w:p>
    <w:p w:rsidR="00A40A80" w:rsidRPr="0071590F" w:rsidRDefault="00A40A80" w:rsidP="00A40A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вопросы, касающиеся </w:t>
      </w:r>
      <w:r w:rsidR="00E3571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выплаты,</w:t>
      </w:r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задать специалистам регионально</w:t>
      </w:r>
      <w:r w:rsidR="008D568A"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</w:t>
      </w:r>
      <w:r w:rsidR="008D568A"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дистанционного обслуживания по телефону — 8 800 200 00 98 или в </w:t>
      </w:r>
      <w:proofErr w:type="gramStart"/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официальных</w:t>
      </w:r>
      <w:proofErr w:type="gramEnd"/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группах Отделения в ВК, — </w:t>
      </w:r>
      <w:hyperlink r:id="rId8">
        <w:r w:rsidRPr="007159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https://vk.com/sfr.pskovskayaoblast</w:t>
        </w:r>
      </w:hyperlink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hyperlink r:id="rId9">
        <w:r w:rsidRPr="007159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https://ok.ru/sfr.pskovskayaoblast</w:t>
        </w:r>
      </w:hyperlink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0A80" w:rsidRPr="0071590F" w:rsidRDefault="00A40A80" w:rsidP="001B44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D09" w:rsidRPr="0071590F" w:rsidRDefault="00C75D09" w:rsidP="00D666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3392" w:rsidRDefault="00E3571B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E3571B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1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D6ADC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90" w:rsidRDefault="00156890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56890" w:rsidRDefault="00156890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3571B">
      <w:rPr>
        <w:noProof/>
        <w:color w:val="000000"/>
      </w:rPr>
      <w:t>1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90" w:rsidRDefault="00156890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56890" w:rsidRDefault="00156890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188794E9" wp14:editId="24686113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3392"/>
    <w:rsid w:val="000112FB"/>
    <w:rsid w:val="00034340"/>
    <w:rsid w:val="00083A6F"/>
    <w:rsid w:val="00094320"/>
    <w:rsid w:val="000A3C08"/>
    <w:rsid w:val="000A44D0"/>
    <w:rsid w:val="000C021D"/>
    <w:rsid w:val="000E3B6C"/>
    <w:rsid w:val="000E45B1"/>
    <w:rsid w:val="0012082F"/>
    <w:rsid w:val="00127CDA"/>
    <w:rsid w:val="00143414"/>
    <w:rsid w:val="00156890"/>
    <w:rsid w:val="001B4482"/>
    <w:rsid w:val="001B5F4B"/>
    <w:rsid w:val="001D4F1E"/>
    <w:rsid w:val="0021170E"/>
    <w:rsid w:val="002237BE"/>
    <w:rsid w:val="0024323F"/>
    <w:rsid w:val="00250AF8"/>
    <w:rsid w:val="0025785E"/>
    <w:rsid w:val="00260B70"/>
    <w:rsid w:val="002D5A9E"/>
    <w:rsid w:val="002D6ADC"/>
    <w:rsid w:val="002F20E2"/>
    <w:rsid w:val="00340F9F"/>
    <w:rsid w:val="003531DC"/>
    <w:rsid w:val="00360D8A"/>
    <w:rsid w:val="00370F70"/>
    <w:rsid w:val="003A63DB"/>
    <w:rsid w:val="003D025C"/>
    <w:rsid w:val="004023F9"/>
    <w:rsid w:val="004310BB"/>
    <w:rsid w:val="0044126F"/>
    <w:rsid w:val="00441625"/>
    <w:rsid w:val="00483392"/>
    <w:rsid w:val="0048439D"/>
    <w:rsid w:val="00496CEC"/>
    <w:rsid w:val="004B1FAE"/>
    <w:rsid w:val="004D4C5E"/>
    <w:rsid w:val="004E7846"/>
    <w:rsid w:val="00503FD0"/>
    <w:rsid w:val="0052270E"/>
    <w:rsid w:val="00533407"/>
    <w:rsid w:val="00551873"/>
    <w:rsid w:val="00555B01"/>
    <w:rsid w:val="0059345B"/>
    <w:rsid w:val="00593DB0"/>
    <w:rsid w:val="00597124"/>
    <w:rsid w:val="005A27C1"/>
    <w:rsid w:val="005D54C9"/>
    <w:rsid w:val="005F5080"/>
    <w:rsid w:val="00643AF4"/>
    <w:rsid w:val="006E20AC"/>
    <w:rsid w:val="006E29B0"/>
    <w:rsid w:val="006F0B50"/>
    <w:rsid w:val="006F2772"/>
    <w:rsid w:val="0071590F"/>
    <w:rsid w:val="00737D9D"/>
    <w:rsid w:val="00763257"/>
    <w:rsid w:val="007D208A"/>
    <w:rsid w:val="007E66B8"/>
    <w:rsid w:val="007F7F56"/>
    <w:rsid w:val="00843B5A"/>
    <w:rsid w:val="00857C95"/>
    <w:rsid w:val="00887338"/>
    <w:rsid w:val="008A1C74"/>
    <w:rsid w:val="008C660B"/>
    <w:rsid w:val="008D568A"/>
    <w:rsid w:val="008D642B"/>
    <w:rsid w:val="008E4F12"/>
    <w:rsid w:val="00933452"/>
    <w:rsid w:val="009529E4"/>
    <w:rsid w:val="00994479"/>
    <w:rsid w:val="009A5E05"/>
    <w:rsid w:val="009C0EAC"/>
    <w:rsid w:val="009E3A56"/>
    <w:rsid w:val="00A04A99"/>
    <w:rsid w:val="00A40A80"/>
    <w:rsid w:val="00A41555"/>
    <w:rsid w:val="00A468CA"/>
    <w:rsid w:val="00A711F4"/>
    <w:rsid w:val="00A92CC8"/>
    <w:rsid w:val="00AA3573"/>
    <w:rsid w:val="00AC76F9"/>
    <w:rsid w:val="00AC7CF5"/>
    <w:rsid w:val="00AF0663"/>
    <w:rsid w:val="00B355B1"/>
    <w:rsid w:val="00B77667"/>
    <w:rsid w:val="00B844FA"/>
    <w:rsid w:val="00B90AB7"/>
    <w:rsid w:val="00BA3533"/>
    <w:rsid w:val="00BC0B86"/>
    <w:rsid w:val="00BD187F"/>
    <w:rsid w:val="00BD44A4"/>
    <w:rsid w:val="00BD5617"/>
    <w:rsid w:val="00BE33F2"/>
    <w:rsid w:val="00BF5D89"/>
    <w:rsid w:val="00C01EB2"/>
    <w:rsid w:val="00C07455"/>
    <w:rsid w:val="00C30E43"/>
    <w:rsid w:val="00C34764"/>
    <w:rsid w:val="00C57389"/>
    <w:rsid w:val="00C64838"/>
    <w:rsid w:val="00C75D09"/>
    <w:rsid w:val="00C77118"/>
    <w:rsid w:val="00C94380"/>
    <w:rsid w:val="00CA64F6"/>
    <w:rsid w:val="00CE71AA"/>
    <w:rsid w:val="00D212BF"/>
    <w:rsid w:val="00D22511"/>
    <w:rsid w:val="00D44FAA"/>
    <w:rsid w:val="00D57963"/>
    <w:rsid w:val="00D6661E"/>
    <w:rsid w:val="00D727C0"/>
    <w:rsid w:val="00D7656B"/>
    <w:rsid w:val="00D7679E"/>
    <w:rsid w:val="00DA3C94"/>
    <w:rsid w:val="00DB1458"/>
    <w:rsid w:val="00DC5376"/>
    <w:rsid w:val="00DC5395"/>
    <w:rsid w:val="00DC79F3"/>
    <w:rsid w:val="00DD5BD7"/>
    <w:rsid w:val="00DE2597"/>
    <w:rsid w:val="00E01B43"/>
    <w:rsid w:val="00E31864"/>
    <w:rsid w:val="00E3571B"/>
    <w:rsid w:val="00E572E8"/>
    <w:rsid w:val="00E627AC"/>
    <w:rsid w:val="00E766B0"/>
    <w:rsid w:val="00EA32E0"/>
    <w:rsid w:val="00EB73A9"/>
    <w:rsid w:val="00EC3ABB"/>
    <w:rsid w:val="00EC470A"/>
    <w:rsid w:val="00EE72AB"/>
    <w:rsid w:val="00F05173"/>
    <w:rsid w:val="00F11638"/>
    <w:rsid w:val="00F32C29"/>
    <w:rsid w:val="00FA14E1"/>
    <w:rsid w:val="00FC117E"/>
    <w:rsid w:val="00FC2E0C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pskovskayaoblast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emievaes@60.sf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a@60.sf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pskovskayaoblas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Худова Ирина Николаевна</cp:lastModifiedBy>
  <cp:revision>3</cp:revision>
  <cp:lastPrinted>2024-02-27T08:59:00Z</cp:lastPrinted>
  <dcterms:created xsi:type="dcterms:W3CDTF">2024-03-22T06:48:00Z</dcterms:created>
  <dcterms:modified xsi:type="dcterms:W3CDTF">2024-03-22T06:53:00Z</dcterms:modified>
</cp:coreProperties>
</file>